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C74" w:rsidRPr="00450298" w:rsidRDefault="00EE3FA2">
      <w:pPr>
        <w:spacing w:after="0"/>
        <w:ind w:left="120"/>
        <w:rPr>
          <w:lang w:val="ru-RU"/>
        </w:rPr>
      </w:pPr>
      <w:bookmarkStart w:id="0" w:name="block-62368190"/>
      <w:r w:rsidRPr="00EE3FA2">
        <w:rPr>
          <w:rFonts w:ascii="Times New Roman" w:hAnsi="Times New Roman"/>
          <w:b/>
          <w:noProof/>
          <w:color w:val="000000"/>
          <w:sz w:val="28"/>
          <w:lang w:val="ru-RU" w:eastAsia="ru-RU"/>
        </w:rPr>
        <w:drawing>
          <wp:inline distT="0" distB="0" distL="0" distR="0">
            <wp:extent cx="6210300" cy="892734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10300" cy="8927349"/>
                    </a:xfrm>
                    <a:prstGeom prst="rect">
                      <a:avLst/>
                    </a:prstGeom>
                    <a:noFill/>
                    <a:ln>
                      <a:noFill/>
                    </a:ln>
                  </pic:spPr>
                </pic:pic>
              </a:graphicData>
            </a:graphic>
          </wp:inline>
        </w:drawing>
      </w:r>
      <w:bookmarkStart w:id="1" w:name="_GoBack"/>
      <w:bookmarkEnd w:id="1"/>
    </w:p>
    <w:p w:rsidR="00F33C74" w:rsidRPr="00450298" w:rsidRDefault="00F33C74">
      <w:pPr>
        <w:rPr>
          <w:lang w:val="ru-RU"/>
        </w:rPr>
        <w:sectPr w:rsidR="00F33C74" w:rsidRPr="00450298" w:rsidSect="00450298">
          <w:pgSz w:w="11906" w:h="16383"/>
          <w:pgMar w:top="1134" w:right="850" w:bottom="1134" w:left="1276" w:header="720" w:footer="720" w:gutter="0"/>
          <w:cols w:space="720"/>
        </w:sectPr>
      </w:pPr>
    </w:p>
    <w:p w:rsidR="00F33C74" w:rsidRPr="00450298" w:rsidRDefault="00450298">
      <w:pPr>
        <w:spacing w:after="0" w:line="264" w:lineRule="auto"/>
        <w:ind w:left="120"/>
        <w:jc w:val="both"/>
        <w:rPr>
          <w:lang w:val="ru-RU"/>
        </w:rPr>
      </w:pPr>
      <w:bookmarkStart w:id="2" w:name="block-62368191"/>
      <w:bookmarkEnd w:id="0"/>
      <w:r w:rsidRPr="00450298">
        <w:rPr>
          <w:rFonts w:ascii="Times New Roman" w:hAnsi="Times New Roman"/>
          <w:b/>
          <w:color w:val="000000"/>
          <w:sz w:val="28"/>
          <w:lang w:val="ru-RU"/>
        </w:rPr>
        <w:lastRenderedPageBreak/>
        <w:t>ПОЯСНИТЕЛЬНАЯ ЗАПИСКА</w:t>
      </w:r>
    </w:p>
    <w:p w:rsidR="00F33C74" w:rsidRPr="00450298" w:rsidRDefault="00F33C74">
      <w:pPr>
        <w:spacing w:after="0" w:line="264" w:lineRule="auto"/>
        <w:ind w:left="120"/>
        <w:jc w:val="both"/>
        <w:rPr>
          <w:lang w:val="ru-RU"/>
        </w:rPr>
      </w:pP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Изучение химии: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lastRenderedPageBreak/>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атомно-молекулярного учения как основы всего естествознания;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Периодического закона Д. И. Менделеева как основного закона химии;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учения о строении атома и химической связи;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представлений об электролитической диссоциации веществ в растворах.</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w:t>
      </w:r>
      <w:r w:rsidRPr="00450298">
        <w:rPr>
          <w:rFonts w:ascii="Times New Roman" w:hAnsi="Times New Roman"/>
          <w:color w:val="000000"/>
          <w:sz w:val="28"/>
          <w:lang w:val="ru-RU"/>
        </w:rPr>
        <w:lastRenderedPageBreak/>
        <w:t xml:space="preserve">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F33C74" w:rsidRPr="00450298" w:rsidRDefault="00450298">
      <w:pPr>
        <w:spacing w:after="0" w:line="264" w:lineRule="auto"/>
        <w:ind w:firstLine="600"/>
        <w:jc w:val="both"/>
        <w:rPr>
          <w:lang w:val="ru-RU"/>
        </w:rPr>
      </w:pPr>
      <w:r w:rsidRPr="00450298">
        <w:rPr>
          <w:rFonts w:ascii="Times New Roman" w:hAnsi="Times New Roman"/>
          <w:color w:val="333333"/>
          <w:sz w:val="28"/>
          <w:lang w:val="ru-RU"/>
        </w:rPr>
        <w:t xml:space="preserve">– </w:t>
      </w:r>
      <w:r w:rsidRPr="00450298">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F33C74" w:rsidRPr="00450298" w:rsidRDefault="00450298">
      <w:pPr>
        <w:spacing w:after="0" w:line="264" w:lineRule="auto"/>
        <w:ind w:firstLine="600"/>
        <w:jc w:val="both"/>
        <w:rPr>
          <w:lang w:val="ru-RU"/>
        </w:rPr>
      </w:pPr>
      <w:bookmarkStart w:id="3" w:name="9012e5c9-2e66-40e9-9799-caf6f2595164"/>
      <w:r w:rsidRPr="00450298">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3"/>
    </w:p>
    <w:p w:rsidR="00F33C74" w:rsidRPr="00450298" w:rsidRDefault="00F33C74">
      <w:pPr>
        <w:spacing w:after="0" w:line="264" w:lineRule="auto"/>
        <w:ind w:left="120"/>
        <w:jc w:val="both"/>
        <w:rPr>
          <w:lang w:val="ru-RU"/>
        </w:rPr>
      </w:pPr>
    </w:p>
    <w:p w:rsidR="00F33C74" w:rsidRPr="00450298" w:rsidRDefault="00F33C74">
      <w:pPr>
        <w:spacing w:after="0" w:line="264" w:lineRule="auto"/>
        <w:ind w:left="120"/>
        <w:jc w:val="both"/>
        <w:rPr>
          <w:lang w:val="ru-RU"/>
        </w:rPr>
      </w:pPr>
    </w:p>
    <w:p w:rsidR="00F33C74" w:rsidRPr="00450298" w:rsidRDefault="00F33C74">
      <w:pPr>
        <w:rPr>
          <w:lang w:val="ru-RU"/>
        </w:rPr>
        <w:sectPr w:rsidR="00F33C74" w:rsidRPr="00450298">
          <w:pgSz w:w="11906" w:h="16383"/>
          <w:pgMar w:top="1134" w:right="850" w:bottom="1134" w:left="1701" w:header="720" w:footer="720" w:gutter="0"/>
          <w:cols w:space="720"/>
        </w:sectPr>
      </w:pPr>
    </w:p>
    <w:p w:rsidR="00F33C74" w:rsidRPr="00450298" w:rsidRDefault="00450298">
      <w:pPr>
        <w:spacing w:after="0" w:line="264" w:lineRule="auto"/>
        <w:ind w:left="120"/>
        <w:jc w:val="both"/>
        <w:rPr>
          <w:lang w:val="ru-RU"/>
        </w:rPr>
      </w:pPr>
      <w:bookmarkStart w:id="4" w:name="block-62368192"/>
      <w:bookmarkEnd w:id="2"/>
      <w:r w:rsidRPr="00450298">
        <w:rPr>
          <w:rFonts w:ascii="Times New Roman" w:hAnsi="Times New Roman"/>
          <w:b/>
          <w:color w:val="000000"/>
          <w:sz w:val="28"/>
          <w:lang w:val="ru-RU"/>
        </w:rPr>
        <w:lastRenderedPageBreak/>
        <w:t>СОДЕРЖАНИЕ ОБУЧЕНИЯ</w:t>
      </w:r>
    </w:p>
    <w:p w:rsidR="00F33C74" w:rsidRPr="00450298" w:rsidRDefault="00F33C74">
      <w:pPr>
        <w:spacing w:after="0" w:line="264" w:lineRule="auto"/>
        <w:ind w:left="120"/>
        <w:jc w:val="both"/>
        <w:rPr>
          <w:lang w:val="ru-RU"/>
        </w:rPr>
      </w:pP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8 КЛАСС</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Первоначальные химические понятия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b/>
          <w:color w:val="000000"/>
          <w:sz w:val="28"/>
          <w:lang w:val="ru-RU"/>
        </w:rPr>
        <w:t>:</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450298">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450298">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Важнейшие представители неорганических веществ</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w:t>
      </w:r>
      <w:r w:rsidRPr="00450298">
        <w:rPr>
          <w:rFonts w:ascii="Times New Roman" w:hAnsi="Times New Roman"/>
          <w:color w:val="000000"/>
          <w:sz w:val="28"/>
          <w:lang w:val="ru-RU"/>
        </w:rPr>
        <w:lastRenderedPageBreak/>
        <w:t>получения кислорода в лаборатории и промышленности. Круговорот кислорода в природе. Озон – аллотропная модификация кислорода.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Молярный объём газов. Расчёты по химическим уравнениям.</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Соли. Номенклатура солей. Физические и химические свойства солей. Получение солей.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Генетическая связь между классами неорганических соединений.</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b/>
          <w:color w:val="000000"/>
          <w:sz w:val="28"/>
          <w:lang w:val="ru-RU"/>
        </w:rPr>
        <w:t>:</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450298">
        <w:rPr>
          <w:rFonts w:ascii="Times New Roman" w:hAnsi="Times New Roman"/>
          <w:color w:val="000000"/>
          <w:sz w:val="28"/>
          <w:lang w:val="ru-RU"/>
        </w:rPr>
        <w:t xml:space="preserve">)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w:t>
      </w:r>
      <w:r w:rsidRPr="00450298">
        <w:rPr>
          <w:rFonts w:ascii="Times New Roman" w:hAnsi="Times New Roman"/>
          <w:color w:val="000000"/>
          <w:sz w:val="28"/>
          <w:lang w:val="ru-RU"/>
        </w:rPr>
        <w:lastRenderedPageBreak/>
        <w:t>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450298">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b/>
          <w:color w:val="000000"/>
          <w:sz w:val="28"/>
          <w:lang w:val="ru-RU"/>
        </w:rPr>
        <w:t>:</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Межпредметные связи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lastRenderedPageBreak/>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Биология: фотосинтез, дыхание, биосфера.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9 КЛАСС</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Вещество и химическая реакция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Окислительно-восстановительные реакции, электронный баланс окислительно-восстановительной реакции. Составление уравнений </w:t>
      </w:r>
      <w:r w:rsidRPr="00450298">
        <w:rPr>
          <w:rFonts w:ascii="Times New Roman" w:hAnsi="Times New Roman"/>
          <w:color w:val="000000"/>
          <w:sz w:val="28"/>
          <w:lang w:val="ru-RU"/>
        </w:rPr>
        <w:lastRenderedPageBreak/>
        <w:t>окислительно-восстановительных реакций с использованием метода электронного баланса.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b/>
          <w:color w:val="000000"/>
          <w:sz w:val="28"/>
          <w:lang w:val="ru-RU"/>
        </w:rPr>
        <w:t>:</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Неметаллы и их соединения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450298">
        <w:rPr>
          <w:rFonts w:ascii="Times New Roman" w:hAnsi="Times New Roman"/>
          <w:color w:val="000000"/>
          <w:sz w:val="28"/>
          <w:lang w:val="ru-RU"/>
        </w:rPr>
        <w:t xml:space="preserve">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w:t>
      </w:r>
      <w:r w:rsidRPr="00450298">
        <w:rPr>
          <w:rFonts w:ascii="Times New Roman" w:hAnsi="Times New Roman"/>
          <w:color w:val="000000"/>
          <w:sz w:val="28"/>
          <w:lang w:val="ru-RU"/>
        </w:rPr>
        <w:lastRenderedPageBreak/>
        <w:t>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w:t>
      </w:r>
      <w:r w:rsidRPr="00450298">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450298">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450298">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450298">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450298">
        <w:rPr>
          <w:rFonts w:ascii="Times New Roman" w:hAnsi="Times New Roman"/>
          <w:color w:val="000000"/>
          <w:sz w:val="28"/>
          <w:lang w:val="ru-RU"/>
        </w:rPr>
        <w:t xml:space="preserve">) и кремниевой кислоте. Силикаты, их использование в быту, в промышленности. Важнейшие строительные материалы: керамика, </w:t>
      </w:r>
      <w:r w:rsidRPr="00450298">
        <w:rPr>
          <w:rFonts w:ascii="Times New Roman" w:hAnsi="Times New Roman"/>
          <w:color w:val="000000"/>
          <w:sz w:val="28"/>
          <w:lang w:val="ru-RU"/>
        </w:rPr>
        <w:lastRenderedPageBreak/>
        <w:t>стекло, цемент, бетон, железобетон. Проблемы безопасного использования строительных материалов в повседневной жизни.</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b/>
          <w:color w:val="000000"/>
          <w:sz w:val="28"/>
          <w:lang w:val="ru-RU"/>
        </w:rPr>
        <w:t>:</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Металлы и их соединения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w:t>
      </w:r>
      <w:r w:rsidRPr="00450298">
        <w:rPr>
          <w:rFonts w:ascii="Times New Roman" w:hAnsi="Times New Roman"/>
          <w:color w:val="000000"/>
          <w:sz w:val="28"/>
          <w:lang w:val="ru-RU"/>
        </w:rPr>
        <w:lastRenderedPageBreak/>
        <w:t>гидроксиды натрия и калия. Применение щелочных металлов и их соединений.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450298">
        <w:rPr>
          <w:rFonts w:ascii="Times New Roman" w:hAnsi="Times New Roman"/>
          <w:color w:val="000000"/>
          <w:sz w:val="28"/>
          <w:lang w:val="ru-RU"/>
        </w:rPr>
        <w:t>) и железа (</w:t>
      </w:r>
      <w:r>
        <w:rPr>
          <w:rFonts w:ascii="Times New Roman" w:hAnsi="Times New Roman"/>
          <w:color w:val="000000"/>
          <w:sz w:val="28"/>
        </w:rPr>
        <w:t>III</w:t>
      </w:r>
      <w:r w:rsidRPr="00450298">
        <w:rPr>
          <w:rFonts w:ascii="Times New Roman" w:hAnsi="Times New Roman"/>
          <w:color w:val="000000"/>
          <w:sz w:val="28"/>
          <w:lang w:val="ru-RU"/>
        </w:rPr>
        <w:t>), их состав, свойства и получение.</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b/>
          <w:color w:val="000000"/>
          <w:sz w:val="28"/>
          <w:lang w:val="ru-RU"/>
        </w:rPr>
        <w:t>:</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450298">
        <w:rPr>
          <w:rFonts w:ascii="Times New Roman" w:hAnsi="Times New Roman"/>
          <w:color w:val="000000"/>
          <w:sz w:val="28"/>
          <w:lang w:val="ru-RU"/>
        </w:rPr>
        <w:t>) и железа (</w:t>
      </w:r>
      <w:r>
        <w:rPr>
          <w:rFonts w:ascii="Times New Roman" w:hAnsi="Times New Roman"/>
          <w:color w:val="000000"/>
          <w:sz w:val="28"/>
        </w:rPr>
        <w:t>III</w:t>
      </w:r>
      <w:r w:rsidRPr="00450298">
        <w:rPr>
          <w:rFonts w:ascii="Times New Roman" w:hAnsi="Times New Roman"/>
          <w:color w:val="000000"/>
          <w:sz w:val="28"/>
          <w:lang w:val="ru-RU"/>
        </w:rPr>
        <w:t>), меди (</w:t>
      </w:r>
      <w:r>
        <w:rPr>
          <w:rFonts w:ascii="Times New Roman" w:hAnsi="Times New Roman"/>
          <w:color w:val="000000"/>
          <w:sz w:val="28"/>
        </w:rPr>
        <w:t>II</w:t>
      </w:r>
      <w:r w:rsidRPr="00450298">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Химия и окружающая среда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Химический эксперимент:</w:t>
      </w:r>
      <w:r w:rsidRPr="00450298">
        <w:rPr>
          <w:rFonts w:ascii="Times New Roman" w:hAnsi="Times New Roman"/>
          <w:color w:val="000000"/>
          <w:sz w:val="28"/>
          <w:lang w:val="ru-RU"/>
        </w:rPr>
        <w:t xml:space="preserve">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изучение образцов материалов (стекло, сплавы металлов, полимерные материалы).</w:t>
      </w:r>
    </w:p>
    <w:p w:rsidR="00F33C74" w:rsidRPr="00450298" w:rsidRDefault="00450298">
      <w:pPr>
        <w:spacing w:after="0" w:line="264" w:lineRule="auto"/>
        <w:ind w:firstLine="600"/>
        <w:jc w:val="both"/>
        <w:rPr>
          <w:lang w:val="ru-RU"/>
        </w:rPr>
      </w:pPr>
      <w:r w:rsidRPr="00450298">
        <w:rPr>
          <w:rFonts w:ascii="Times New Roman" w:hAnsi="Times New Roman"/>
          <w:b/>
          <w:i/>
          <w:color w:val="000000"/>
          <w:sz w:val="28"/>
          <w:lang w:val="ru-RU"/>
        </w:rPr>
        <w:t>Межпредметные связи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lastRenderedPageBreak/>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F33C74" w:rsidRPr="00450298" w:rsidRDefault="00F33C74">
      <w:pPr>
        <w:rPr>
          <w:lang w:val="ru-RU"/>
        </w:rPr>
        <w:sectPr w:rsidR="00F33C74" w:rsidRPr="00450298">
          <w:pgSz w:w="11906" w:h="16383"/>
          <w:pgMar w:top="1134" w:right="850" w:bottom="1134" w:left="1701" w:header="720" w:footer="720" w:gutter="0"/>
          <w:cols w:space="720"/>
        </w:sectPr>
      </w:pPr>
    </w:p>
    <w:p w:rsidR="00F33C74" w:rsidRPr="00450298" w:rsidRDefault="00450298">
      <w:pPr>
        <w:spacing w:after="0" w:line="264" w:lineRule="auto"/>
        <w:ind w:left="120"/>
        <w:jc w:val="both"/>
        <w:rPr>
          <w:lang w:val="ru-RU"/>
        </w:rPr>
      </w:pPr>
      <w:bookmarkStart w:id="5" w:name="block-62368194"/>
      <w:bookmarkEnd w:id="4"/>
      <w:r w:rsidRPr="00450298">
        <w:rPr>
          <w:rFonts w:ascii="Times New Roman" w:hAnsi="Times New Roman"/>
          <w:b/>
          <w:color w:val="000000"/>
          <w:sz w:val="28"/>
          <w:lang w:val="ru-RU"/>
        </w:rPr>
        <w:lastRenderedPageBreak/>
        <w:t>ПЛАНИРУЕМЫЕ РЕЗУЛЬТАТЫ ОСВОЕНИЯ ПРОГРАММЫ ПО ХИМИИ НА УРОВНЕ ОСНОВНОГО ОБЩЕГО ОБРАЗОВАНИЯ</w:t>
      </w:r>
    </w:p>
    <w:p w:rsidR="00F33C74" w:rsidRPr="00450298" w:rsidRDefault="00F33C74">
      <w:pPr>
        <w:spacing w:after="0" w:line="264" w:lineRule="auto"/>
        <w:ind w:left="120"/>
        <w:jc w:val="both"/>
        <w:rPr>
          <w:lang w:val="ru-RU"/>
        </w:rPr>
      </w:pP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ЛИЧНОСТНЫЕ РЕЗУЛЬТАТЫ</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1)</w:t>
      </w:r>
      <w:r w:rsidRPr="00450298">
        <w:rPr>
          <w:rFonts w:ascii="Times New Roman" w:hAnsi="Times New Roman"/>
          <w:color w:val="000000"/>
          <w:sz w:val="28"/>
          <w:lang w:val="ru-RU"/>
        </w:rPr>
        <w:t xml:space="preserve"> </w:t>
      </w:r>
      <w:r w:rsidRPr="00450298">
        <w:rPr>
          <w:rFonts w:ascii="Times New Roman" w:hAnsi="Times New Roman"/>
          <w:b/>
          <w:color w:val="000000"/>
          <w:sz w:val="28"/>
          <w:lang w:val="ru-RU"/>
        </w:rPr>
        <w:t>патриотического воспитания</w:t>
      </w:r>
      <w:r w:rsidRPr="00450298">
        <w:rPr>
          <w:rFonts w:ascii="Times New Roman" w:hAnsi="Times New Roman"/>
          <w:color w:val="000000"/>
          <w:sz w:val="28"/>
          <w:lang w:val="ru-RU"/>
        </w:rPr>
        <w:t>:</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2)</w:t>
      </w:r>
      <w:r w:rsidRPr="00450298">
        <w:rPr>
          <w:rFonts w:ascii="Times New Roman" w:hAnsi="Times New Roman"/>
          <w:color w:val="000000"/>
          <w:sz w:val="28"/>
          <w:lang w:val="ru-RU"/>
        </w:rPr>
        <w:t xml:space="preserve"> </w:t>
      </w:r>
      <w:r w:rsidRPr="00450298">
        <w:rPr>
          <w:rFonts w:ascii="Times New Roman" w:hAnsi="Times New Roman"/>
          <w:b/>
          <w:color w:val="000000"/>
          <w:sz w:val="28"/>
          <w:lang w:val="ru-RU"/>
        </w:rPr>
        <w:t>гражданского воспитания: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3)</w:t>
      </w:r>
      <w:r w:rsidRPr="00450298">
        <w:rPr>
          <w:rFonts w:ascii="Times New Roman" w:hAnsi="Times New Roman"/>
          <w:color w:val="000000"/>
          <w:sz w:val="28"/>
          <w:lang w:val="ru-RU"/>
        </w:rPr>
        <w:t xml:space="preserve"> </w:t>
      </w:r>
      <w:r w:rsidRPr="00450298">
        <w:rPr>
          <w:rFonts w:ascii="Times New Roman" w:hAnsi="Times New Roman"/>
          <w:b/>
          <w:color w:val="000000"/>
          <w:sz w:val="28"/>
          <w:lang w:val="ru-RU"/>
        </w:rPr>
        <w:t>ценности научного познания</w:t>
      </w:r>
      <w:r w:rsidRPr="00450298">
        <w:rPr>
          <w:rFonts w:ascii="Times New Roman" w:hAnsi="Times New Roman"/>
          <w:color w:val="000000"/>
          <w:sz w:val="28"/>
          <w:lang w:val="ru-RU"/>
        </w:rPr>
        <w:t>:</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w:t>
      </w:r>
      <w:r w:rsidRPr="00450298">
        <w:rPr>
          <w:rFonts w:ascii="Times New Roman" w:hAnsi="Times New Roman"/>
          <w:color w:val="000000"/>
          <w:sz w:val="28"/>
          <w:lang w:val="ru-RU"/>
        </w:rPr>
        <w:lastRenderedPageBreak/>
        <w:t>литературой, доступными техническими средствами информационных технологий;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F33C74" w:rsidRPr="00450298" w:rsidRDefault="00450298">
      <w:pPr>
        <w:spacing w:after="0" w:line="264" w:lineRule="auto"/>
        <w:ind w:firstLine="600"/>
        <w:jc w:val="both"/>
        <w:rPr>
          <w:lang w:val="ru-RU"/>
        </w:rPr>
      </w:pPr>
      <w:bookmarkStart w:id="6" w:name="_Toc138318759"/>
      <w:bookmarkEnd w:id="6"/>
      <w:r w:rsidRPr="00450298">
        <w:rPr>
          <w:rFonts w:ascii="Times New Roman" w:hAnsi="Times New Roman"/>
          <w:b/>
          <w:color w:val="000000"/>
          <w:sz w:val="28"/>
          <w:lang w:val="ru-RU"/>
        </w:rPr>
        <w:t>4)</w:t>
      </w:r>
      <w:r w:rsidRPr="00450298">
        <w:rPr>
          <w:rFonts w:ascii="Times New Roman" w:hAnsi="Times New Roman"/>
          <w:color w:val="000000"/>
          <w:sz w:val="28"/>
          <w:lang w:val="ru-RU"/>
        </w:rPr>
        <w:t xml:space="preserve"> </w:t>
      </w:r>
      <w:r w:rsidRPr="00450298">
        <w:rPr>
          <w:rFonts w:ascii="Times New Roman" w:hAnsi="Times New Roman"/>
          <w:b/>
          <w:color w:val="000000"/>
          <w:sz w:val="28"/>
          <w:lang w:val="ru-RU"/>
        </w:rPr>
        <w:t>формирования культуры здоровья</w:t>
      </w:r>
      <w:r w:rsidRPr="00450298">
        <w:rPr>
          <w:rFonts w:ascii="Times New Roman" w:hAnsi="Times New Roman"/>
          <w:color w:val="000000"/>
          <w:sz w:val="28"/>
          <w:lang w:val="ru-RU"/>
        </w:rPr>
        <w:t>:</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5)</w:t>
      </w:r>
      <w:r w:rsidRPr="00450298">
        <w:rPr>
          <w:rFonts w:ascii="Times New Roman" w:hAnsi="Times New Roman"/>
          <w:color w:val="000000"/>
          <w:sz w:val="28"/>
          <w:lang w:val="ru-RU"/>
        </w:rPr>
        <w:t xml:space="preserve"> </w:t>
      </w:r>
      <w:r w:rsidRPr="00450298">
        <w:rPr>
          <w:rFonts w:ascii="Times New Roman" w:hAnsi="Times New Roman"/>
          <w:b/>
          <w:color w:val="000000"/>
          <w:sz w:val="28"/>
          <w:lang w:val="ru-RU"/>
        </w:rPr>
        <w:t>трудового воспитания: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6)</w:t>
      </w:r>
      <w:r w:rsidRPr="00450298">
        <w:rPr>
          <w:rFonts w:ascii="Times New Roman" w:hAnsi="Times New Roman"/>
          <w:color w:val="000000"/>
          <w:sz w:val="28"/>
          <w:lang w:val="ru-RU"/>
        </w:rPr>
        <w:t xml:space="preserve"> </w:t>
      </w:r>
      <w:r w:rsidRPr="00450298">
        <w:rPr>
          <w:rFonts w:ascii="Times New Roman" w:hAnsi="Times New Roman"/>
          <w:b/>
          <w:color w:val="000000"/>
          <w:sz w:val="28"/>
          <w:lang w:val="ru-RU"/>
        </w:rPr>
        <w:t>экологического воспитания: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МЕТАПРЕДМЕТНЫЕ РЕЗУЛЬТАТЫ</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w:t>
      </w:r>
      <w:r w:rsidRPr="00450298">
        <w:rPr>
          <w:rFonts w:ascii="Times New Roman" w:hAnsi="Times New Roman"/>
          <w:color w:val="000000"/>
          <w:sz w:val="28"/>
          <w:lang w:val="ru-RU"/>
        </w:rPr>
        <w:lastRenderedPageBreak/>
        <w:t xml:space="preserve">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Познавательные универсальные учебные действия</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Базовые логические действия: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Базовые исследовательские действия</w:t>
      </w:r>
      <w:r w:rsidRPr="00450298">
        <w:rPr>
          <w:rFonts w:ascii="Times New Roman" w:hAnsi="Times New Roman"/>
          <w:color w:val="000000"/>
          <w:sz w:val="28"/>
          <w:lang w:val="ru-RU"/>
        </w:rPr>
        <w:t>:</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Работа с информацией:</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lastRenderedPageBreak/>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Коммуникативные универсальные учебные действия: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Регулятивные универсальные учебные действия:</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7" w:name="_Toc138318760"/>
      <w:bookmarkStart w:id="8" w:name="_Toc134720971"/>
      <w:bookmarkEnd w:id="7"/>
      <w:bookmarkEnd w:id="8"/>
    </w:p>
    <w:p w:rsidR="00F33C74" w:rsidRPr="00450298" w:rsidRDefault="00450298">
      <w:pPr>
        <w:spacing w:after="0" w:line="264" w:lineRule="auto"/>
        <w:ind w:firstLine="600"/>
        <w:jc w:val="both"/>
        <w:rPr>
          <w:lang w:val="ru-RU"/>
        </w:rPr>
      </w:pPr>
      <w:r w:rsidRPr="00450298">
        <w:rPr>
          <w:rFonts w:ascii="Times New Roman" w:hAnsi="Times New Roman"/>
          <w:b/>
          <w:color w:val="000000"/>
          <w:sz w:val="28"/>
          <w:lang w:val="ru-RU"/>
        </w:rPr>
        <w:t>ПРЕДМЕТНЫЕ РЕЗУЛЬТАТЫ</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w:t>
      </w:r>
      <w:r w:rsidRPr="00450298">
        <w:rPr>
          <w:rFonts w:ascii="Times New Roman" w:hAnsi="Times New Roman"/>
          <w:color w:val="000000"/>
          <w:sz w:val="28"/>
          <w:lang w:val="ru-RU"/>
        </w:rPr>
        <w:lastRenderedPageBreak/>
        <w:t xml:space="preserve">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 концу обучения в</w:t>
      </w:r>
      <w:r w:rsidRPr="00450298">
        <w:rPr>
          <w:rFonts w:ascii="Times New Roman" w:hAnsi="Times New Roman"/>
          <w:b/>
          <w:color w:val="000000"/>
          <w:sz w:val="28"/>
          <w:lang w:val="ru-RU"/>
        </w:rPr>
        <w:t xml:space="preserve"> 8 классе</w:t>
      </w:r>
      <w:r w:rsidRPr="0045029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w:t>
      </w:r>
      <w:r w:rsidRPr="00450298">
        <w:rPr>
          <w:rFonts w:ascii="Times New Roman" w:hAnsi="Times New Roman"/>
          <w:color w:val="000000"/>
          <w:sz w:val="28"/>
          <w:lang w:val="ru-RU"/>
        </w:rPr>
        <w:lastRenderedPageBreak/>
        <w:t>химических элементов (состав и заряд ядра, общее число электронов и распределение их по электронным слоям);</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F33C74" w:rsidRPr="00450298" w:rsidRDefault="00450298">
      <w:pPr>
        <w:numPr>
          <w:ilvl w:val="0"/>
          <w:numId w:val="1"/>
        </w:numPr>
        <w:spacing w:after="0" w:line="264" w:lineRule="auto"/>
        <w:jc w:val="both"/>
        <w:rPr>
          <w:lang w:val="ru-RU"/>
        </w:rPr>
      </w:pPr>
      <w:r w:rsidRPr="00450298">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rsidR="00F33C74" w:rsidRPr="00450298" w:rsidRDefault="00450298">
      <w:pPr>
        <w:spacing w:after="0" w:line="264" w:lineRule="auto"/>
        <w:ind w:firstLine="600"/>
        <w:jc w:val="both"/>
        <w:rPr>
          <w:lang w:val="ru-RU"/>
        </w:rPr>
      </w:pPr>
      <w:r w:rsidRPr="00450298">
        <w:rPr>
          <w:rFonts w:ascii="Times New Roman" w:hAnsi="Times New Roman"/>
          <w:color w:val="000000"/>
          <w:sz w:val="28"/>
          <w:lang w:val="ru-RU"/>
        </w:rPr>
        <w:t>К концу обучения в</w:t>
      </w:r>
      <w:r w:rsidRPr="00450298">
        <w:rPr>
          <w:rFonts w:ascii="Times New Roman" w:hAnsi="Times New Roman"/>
          <w:b/>
          <w:color w:val="000000"/>
          <w:sz w:val="28"/>
          <w:lang w:val="ru-RU"/>
        </w:rPr>
        <w:t xml:space="preserve"> 9 классе</w:t>
      </w:r>
      <w:r w:rsidRPr="0045029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w:t>
      </w:r>
      <w:r w:rsidRPr="00450298">
        <w:rPr>
          <w:rFonts w:ascii="Times New Roman" w:hAnsi="Times New Roman"/>
          <w:color w:val="000000"/>
          <w:sz w:val="28"/>
          <w:lang w:val="ru-RU"/>
        </w:rPr>
        <w:lastRenderedPageBreak/>
        <w:t>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 xml:space="preserve">составлять уравнения электролитической диссоциации кислот, щелочей и солей, полные и сокращённые уравнения реакций ионного </w:t>
      </w:r>
      <w:r w:rsidRPr="00450298">
        <w:rPr>
          <w:rFonts w:ascii="Times New Roman" w:hAnsi="Times New Roman"/>
          <w:color w:val="000000"/>
          <w:sz w:val="28"/>
          <w:lang w:val="ru-RU"/>
        </w:rPr>
        <w:lastRenderedPageBreak/>
        <w:t>обмена, уравнения реакций, подтверждающих существование генетической связи между веществами различных классов;</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 xml:space="preserve">проводить реакции, подтверждающие качественный состав различных веществ: распознавать опытным </w:t>
      </w:r>
      <w:proofErr w:type="gramStart"/>
      <w:r w:rsidRPr="00450298">
        <w:rPr>
          <w:rFonts w:ascii="Times New Roman" w:hAnsi="Times New Roman"/>
          <w:color w:val="000000"/>
          <w:sz w:val="28"/>
          <w:lang w:val="ru-RU"/>
        </w:rPr>
        <w:t>путём хлорид</w:t>
      </w:r>
      <w:proofErr w:type="gramEnd"/>
      <w:r w:rsidRPr="00450298">
        <w:rPr>
          <w:rFonts w:ascii="Times New Roman" w:hAnsi="Times New Roman"/>
          <w:color w:val="000000"/>
          <w:sz w:val="28"/>
          <w:lang w:val="ru-RU"/>
        </w:rPr>
        <w:t>-,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F33C74" w:rsidRPr="00450298" w:rsidRDefault="00450298">
      <w:pPr>
        <w:numPr>
          <w:ilvl w:val="0"/>
          <w:numId w:val="2"/>
        </w:numPr>
        <w:spacing w:after="0" w:line="264" w:lineRule="auto"/>
        <w:jc w:val="both"/>
        <w:rPr>
          <w:lang w:val="ru-RU"/>
        </w:rPr>
      </w:pPr>
      <w:r w:rsidRPr="00450298">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F33C74" w:rsidRPr="00450298" w:rsidRDefault="00F33C74">
      <w:pPr>
        <w:rPr>
          <w:lang w:val="ru-RU"/>
        </w:rPr>
        <w:sectPr w:rsidR="00F33C74" w:rsidRPr="00450298">
          <w:pgSz w:w="11906" w:h="16383"/>
          <w:pgMar w:top="1134" w:right="850" w:bottom="1134" w:left="1701" w:header="720" w:footer="720" w:gutter="0"/>
          <w:cols w:space="720"/>
        </w:sectPr>
      </w:pPr>
    </w:p>
    <w:p w:rsidR="00F33C74" w:rsidRDefault="00450298">
      <w:pPr>
        <w:spacing w:after="0"/>
        <w:ind w:left="120"/>
      </w:pPr>
      <w:bookmarkStart w:id="9" w:name="block-62368189"/>
      <w:bookmarkEnd w:id="5"/>
      <w:r w:rsidRPr="0045029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33C74" w:rsidRDefault="0045029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429"/>
        <w:gridCol w:w="1530"/>
        <w:gridCol w:w="2302"/>
        <w:gridCol w:w="2389"/>
        <w:gridCol w:w="3531"/>
      </w:tblGrid>
      <w:tr w:rsidR="00F33C74">
        <w:trPr>
          <w:trHeight w:val="144"/>
          <w:tblCellSpacing w:w="20" w:type="nil"/>
        </w:trPr>
        <w:tc>
          <w:tcPr>
            <w:tcW w:w="492"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 п/п </w:t>
            </w:r>
          </w:p>
          <w:p w:rsidR="00F33C74" w:rsidRDefault="00F33C74">
            <w:pPr>
              <w:spacing w:after="0"/>
              <w:ind w:left="135"/>
            </w:pPr>
          </w:p>
        </w:tc>
        <w:tc>
          <w:tcPr>
            <w:tcW w:w="3168"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Наименование разделов и тем программы </w:t>
            </w:r>
          </w:p>
          <w:p w:rsidR="00F33C74" w:rsidRDefault="00F33C74">
            <w:pPr>
              <w:spacing w:after="0"/>
              <w:ind w:left="135"/>
            </w:pPr>
          </w:p>
        </w:tc>
        <w:tc>
          <w:tcPr>
            <w:tcW w:w="0" w:type="auto"/>
            <w:gridSpan w:val="3"/>
            <w:tcMar>
              <w:top w:w="50" w:type="dxa"/>
              <w:left w:w="100" w:type="dxa"/>
            </w:tcMar>
            <w:vAlign w:val="center"/>
          </w:tcPr>
          <w:p w:rsidR="00F33C74" w:rsidRDefault="00450298">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Электронные (цифровые) образовательные ресурсы </w:t>
            </w:r>
          </w:p>
          <w:p w:rsidR="00F33C74" w:rsidRDefault="00F33C74">
            <w:pPr>
              <w:spacing w:after="0"/>
              <w:ind w:left="135"/>
            </w:pPr>
          </w:p>
        </w:tc>
      </w:tr>
      <w:tr w:rsidR="00F33C74">
        <w:trPr>
          <w:trHeight w:val="144"/>
          <w:tblCellSpacing w:w="20" w:type="nil"/>
        </w:trPr>
        <w:tc>
          <w:tcPr>
            <w:tcW w:w="0" w:type="auto"/>
            <w:vMerge/>
            <w:tcBorders>
              <w:top w:val="nil"/>
            </w:tcBorders>
            <w:tcMar>
              <w:top w:w="50" w:type="dxa"/>
              <w:left w:w="100" w:type="dxa"/>
            </w:tcMar>
          </w:tcPr>
          <w:p w:rsidR="00F33C74" w:rsidRDefault="00F33C74"/>
        </w:tc>
        <w:tc>
          <w:tcPr>
            <w:tcW w:w="0" w:type="auto"/>
            <w:vMerge/>
            <w:tcBorders>
              <w:top w:val="nil"/>
            </w:tcBorders>
            <w:tcMar>
              <w:top w:w="50" w:type="dxa"/>
              <w:left w:w="100" w:type="dxa"/>
            </w:tcMar>
          </w:tcPr>
          <w:p w:rsidR="00F33C74" w:rsidRDefault="00F33C74"/>
        </w:tc>
        <w:tc>
          <w:tcPr>
            <w:tcW w:w="960"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Всего </w:t>
            </w:r>
          </w:p>
          <w:p w:rsidR="00F33C74" w:rsidRDefault="00F33C74">
            <w:pPr>
              <w:spacing w:after="0"/>
              <w:ind w:left="135"/>
            </w:pPr>
          </w:p>
        </w:tc>
        <w:tc>
          <w:tcPr>
            <w:tcW w:w="1680"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Контрольные работы </w:t>
            </w:r>
          </w:p>
          <w:p w:rsidR="00F33C74" w:rsidRDefault="00F33C74">
            <w:pPr>
              <w:spacing w:after="0"/>
              <w:ind w:left="135"/>
            </w:pPr>
          </w:p>
        </w:tc>
        <w:tc>
          <w:tcPr>
            <w:tcW w:w="1768"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Практические работы </w:t>
            </w:r>
          </w:p>
          <w:p w:rsidR="00F33C74" w:rsidRDefault="00F33C74">
            <w:pPr>
              <w:spacing w:after="0"/>
              <w:ind w:left="135"/>
            </w:pPr>
          </w:p>
        </w:tc>
        <w:tc>
          <w:tcPr>
            <w:tcW w:w="0" w:type="auto"/>
            <w:vMerge/>
            <w:tcBorders>
              <w:top w:val="nil"/>
            </w:tcBorders>
            <w:tcMar>
              <w:top w:w="50" w:type="dxa"/>
              <w:left w:w="100" w:type="dxa"/>
            </w:tcMar>
          </w:tcPr>
          <w:p w:rsidR="00F33C74" w:rsidRDefault="00F33C74"/>
        </w:tc>
      </w:tr>
      <w:tr w:rsidR="00F33C74">
        <w:trPr>
          <w:trHeight w:val="144"/>
          <w:tblCellSpacing w:w="20" w:type="nil"/>
        </w:trPr>
        <w:tc>
          <w:tcPr>
            <w:tcW w:w="0" w:type="auto"/>
            <w:gridSpan w:val="6"/>
            <w:tcMar>
              <w:top w:w="50" w:type="dxa"/>
              <w:left w:w="100" w:type="dxa"/>
            </w:tcMar>
            <w:vAlign w:val="center"/>
          </w:tcPr>
          <w:p w:rsidR="00F33C74" w:rsidRDefault="0045029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1.1</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1.2</w:t>
            </w:r>
          </w:p>
        </w:tc>
        <w:tc>
          <w:tcPr>
            <w:tcW w:w="3168" w:type="dxa"/>
            <w:tcMar>
              <w:top w:w="50" w:type="dxa"/>
              <w:left w:w="100" w:type="dxa"/>
            </w:tcMar>
            <w:vAlign w:val="center"/>
          </w:tcPr>
          <w:p w:rsidR="00F33C74" w:rsidRDefault="00450298">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F33C74" w:rsidRDefault="00F33C74"/>
        </w:tc>
      </w:tr>
      <w:tr w:rsidR="00F33C74" w:rsidRPr="00EE3FA2">
        <w:trPr>
          <w:trHeight w:val="144"/>
          <w:tblCellSpacing w:w="20" w:type="nil"/>
        </w:trPr>
        <w:tc>
          <w:tcPr>
            <w:tcW w:w="0" w:type="auto"/>
            <w:gridSpan w:val="6"/>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b/>
                <w:color w:val="000000"/>
                <w:sz w:val="24"/>
                <w:lang w:val="ru-RU"/>
              </w:rPr>
              <w:t>Раздел 2.</w:t>
            </w:r>
            <w:r w:rsidRPr="00450298">
              <w:rPr>
                <w:rFonts w:ascii="Times New Roman" w:hAnsi="Times New Roman"/>
                <w:color w:val="000000"/>
                <w:sz w:val="24"/>
                <w:lang w:val="ru-RU"/>
              </w:rPr>
              <w:t xml:space="preserve"> </w:t>
            </w:r>
            <w:r w:rsidRPr="00450298">
              <w:rPr>
                <w:rFonts w:ascii="Times New Roman" w:hAnsi="Times New Roman"/>
                <w:b/>
                <w:color w:val="000000"/>
                <w:sz w:val="24"/>
                <w:lang w:val="ru-RU"/>
              </w:rPr>
              <w:t>Важнейшие представители неорганических веществ</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2.1</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2.2</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Водород. Понятие о кислотах и солях</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2.3</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2.4</w:t>
            </w:r>
          </w:p>
        </w:tc>
        <w:tc>
          <w:tcPr>
            <w:tcW w:w="3168" w:type="dxa"/>
            <w:tcMar>
              <w:top w:w="50" w:type="dxa"/>
              <w:left w:w="100" w:type="dxa"/>
            </w:tcMar>
            <w:vAlign w:val="center"/>
          </w:tcPr>
          <w:p w:rsidR="00F33C74" w:rsidRDefault="00450298">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F33C74" w:rsidRDefault="00F33C74"/>
        </w:tc>
      </w:tr>
      <w:tr w:rsidR="00F33C74" w:rsidRPr="00EE3FA2">
        <w:trPr>
          <w:trHeight w:val="144"/>
          <w:tblCellSpacing w:w="20" w:type="nil"/>
        </w:trPr>
        <w:tc>
          <w:tcPr>
            <w:tcW w:w="0" w:type="auto"/>
            <w:gridSpan w:val="6"/>
            <w:tcMar>
              <w:top w:w="50" w:type="dxa"/>
              <w:left w:w="100" w:type="dxa"/>
            </w:tcMar>
            <w:vAlign w:val="center"/>
          </w:tcPr>
          <w:p w:rsidR="00F33C74" w:rsidRPr="00EE3FA2" w:rsidRDefault="00450298">
            <w:pPr>
              <w:spacing w:after="0"/>
              <w:ind w:left="135"/>
              <w:rPr>
                <w:lang w:val="ru-RU"/>
              </w:rPr>
            </w:pPr>
            <w:r w:rsidRPr="00450298">
              <w:rPr>
                <w:rFonts w:ascii="Times New Roman" w:hAnsi="Times New Roman"/>
                <w:b/>
                <w:color w:val="000000"/>
                <w:sz w:val="24"/>
                <w:lang w:val="ru-RU"/>
              </w:rPr>
              <w:t>Раздел 3.</w:t>
            </w:r>
            <w:r w:rsidRPr="00450298">
              <w:rPr>
                <w:rFonts w:ascii="Times New Roman" w:hAnsi="Times New Roman"/>
                <w:color w:val="000000"/>
                <w:sz w:val="24"/>
                <w:lang w:val="ru-RU"/>
              </w:rPr>
              <w:t xml:space="preserve"> </w:t>
            </w:r>
            <w:r w:rsidRPr="00450298">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sidRPr="00EE3FA2">
              <w:rPr>
                <w:rFonts w:ascii="Times New Roman" w:hAnsi="Times New Roman"/>
                <w:b/>
                <w:color w:val="000000"/>
                <w:sz w:val="24"/>
                <w:lang w:val="ru-RU"/>
              </w:rPr>
              <w:t>Строение атомов. Химическая связь. Окислительно-восстановительные реакции</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F33C74">
            <w:pPr>
              <w:spacing w:after="0"/>
              <w:ind w:left="135"/>
              <w:jc w:val="center"/>
            </w:pP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3.2</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rsidRPr="00EE3FA2">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F33C74" w:rsidRDefault="00F33C74"/>
        </w:tc>
        <w:tc>
          <w:tcPr>
            <w:tcW w:w="1768" w:type="dxa"/>
            <w:tcMar>
              <w:top w:w="50" w:type="dxa"/>
              <w:left w:w="100" w:type="dxa"/>
            </w:tcMar>
            <w:vAlign w:val="center"/>
          </w:tcPr>
          <w:p w:rsidR="00F33C74" w:rsidRDefault="00F33C74"/>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trPr>
          <w:trHeight w:val="144"/>
          <w:tblCellSpacing w:w="20" w:type="nil"/>
        </w:trPr>
        <w:tc>
          <w:tcPr>
            <w:tcW w:w="0" w:type="auto"/>
            <w:gridSpan w:val="6"/>
            <w:tcMar>
              <w:top w:w="50" w:type="dxa"/>
              <w:left w:w="100" w:type="dxa"/>
            </w:tcMar>
            <w:vAlign w:val="center"/>
          </w:tcPr>
          <w:p w:rsidR="00F33C74" w:rsidRDefault="00450298">
            <w:pPr>
              <w:spacing w:after="0"/>
              <w:ind w:left="135"/>
            </w:pPr>
            <w:r>
              <w:rPr>
                <w:rFonts w:ascii="Times New Roman" w:hAnsi="Times New Roman"/>
                <w:b/>
                <w:color w:val="000000"/>
                <w:sz w:val="24"/>
              </w:rPr>
              <w:t>Название модуля</w:t>
            </w:r>
          </w:p>
        </w:tc>
      </w:tr>
      <w:tr w:rsidR="00F33C74" w:rsidRPr="00EE3FA2">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41837</w:t>
              </w:r>
              <w:r>
                <w:rPr>
                  <w:rFonts w:ascii="Times New Roman" w:hAnsi="Times New Roman"/>
                  <w:color w:val="0000FF"/>
                  <w:u w:val="single"/>
                </w:rPr>
                <w:t>c</w:t>
              </w:r>
            </w:hyperlink>
          </w:p>
        </w:tc>
      </w:tr>
      <w:tr w:rsidR="00F33C74">
        <w:trPr>
          <w:trHeight w:val="144"/>
          <w:tblCellSpacing w:w="20" w:type="nil"/>
        </w:trPr>
        <w:tc>
          <w:tcPr>
            <w:tcW w:w="0" w:type="auto"/>
            <w:gridSpan w:val="2"/>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6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rsidR="00F33C74" w:rsidRDefault="00F33C74"/>
        </w:tc>
      </w:tr>
    </w:tbl>
    <w:p w:rsidR="00F33C74" w:rsidRDefault="00F33C74">
      <w:pPr>
        <w:sectPr w:rsidR="00F33C74">
          <w:pgSz w:w="16383" w:h="11906" w:orient="landscape"/>
          <w:pgMar w:top="1134" w:right="850" w:bottom="1134" w:left="1701" w:header="720" w:footer="720" w:gutter="0"/>
          <w:cols w:space="720"/>
        </w:sectPr>
      </w:pPr>
    </w:p>
    <w:p w:rsidR="00F33C74" w:rsidRDefault="0045029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24"/>
      </w:tblGrid>
      <w:tr w:rsidR="00F33C74">
        <w:trPr>
          <w:trHeight w:val="144"/>
          <w:tblCellSpacing w:w="20" w:type="nil"/>
        </w:trPr>
        <w:tc>
          <w:tcPr>
            <w:tcW w:w="492"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 п/п </w:t>
            </w:r>
          </w:p>
          <w:p w:rsidR="00F33C74" w:rsidRDefault="00F33C74">
            <w:pPr>
              <w:spacing w:after="0"/>
              <w:ind w:left="135"/>
            </w:pPr>
          </w:p>
        </w:tc>
        <w:tc>
          <w:tcPr>
            <w:tcW w:w="3168"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Наименование разделов и тем программы </w:t>
            </w:r>
          </w:p>
          <w:p w:rsidR="00F33C74" w:rsidRDefault="00F33C74">
            <w:pPr>
              <w:spacing w:after="0"/>
              <w:ind w:left="135"/>
            </w:pPr>
          </w:p>
        </w:tc>
        <w:tc>
          <w:tcPr>
            <w:tcW w:w="0" w:type="auto"/>
            <w:gridSpan w:val="3"/>
            <w:tcMar>
              <w:top w:w="50" w:type="dxa"/>
              <w:left w:w="100" w:type="dxa"/>
            </w:tcMar>
            <w:vAlign w:val="center"/>
          </w:tcPr>
          <w:p w:rsidR="00F33C74" w:rsidRDefault="00450298">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Электронные (цифровые) образовательные ресурсы </w:t>
            </w:r>
          </w:p>
          <w:p w:rsidR="00F33C74" w:rsidRDefault="00F33C74">
            <w:pPr>
              <w:spacing w:after="0"/>
              <w:ind w:left="135"/>
            </w:pPr>
          </w:p>
        </w:tc>
      </w:tr>
      <w:tr w:rsidR="00F33C74">
        <w:trPr>
          <w:trHeight w:val="144"/>
          <w:tblCellSpacing w:w="20" w:type="nil"/>
        </w:trPr>
        <w:tc>
          <w:tcPr>
            <w:tcW w:w="0" w:type="auto"/>
            <w:vMerge/>
            <w:tcBorders>
              <w:top w:val="nil"/>
            </w:tcBorders>
            <w:tcMar>
              <w:top w:w="50" w:type="dxa"/>
              <w:left w:w="100" w:type="dxa"/>
            </w:tcMar>
          </w:tcPr>
          <w:p w:rsidR="00F33C74" w:rsidRDefault="00F33C74"/>
        </w:tc>
        <w:tc>
          <w:tcPr>
            <w:tcW w:w="0" w:type="auto"/>
            <w:vMerge/>
            <w:tcBorders>
              <w:top w:val="nil"/>
            </w:tcBorders>
            <w:tcMar>
              <w:top w:w="50" w:type="dxa"/>
              <w:left w:w="100" w:type="dxa"/>
            </w:tcMar>
          </w:tcPr>
          <w:p w:rsidR="00F33C74" w:rsidRDefault="00F33C74"/>
        </w:tc>
        <w:tc>
          <w:tcPr>
            <w:tcW w:w="960"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Всего </w:t>
            </w:r>
          </w:p>
          <w:p w:rsidR="00F33C74" w:rsidRDefault="00F33C74">
            <w:pPr>
              <w:spacing w:after="0"/>
              <w:ind w:left="135"/>
            </w:pPr>
          </w:p>
        </w:tc>
        <w:tc>
          <w:tcPr>
            <w:tcW w:w="1680"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Контрольные работы </w:t>
            </w:r>
          </w:p>
          <w:p w:rsidR="00F33C74" w:rsidRDefault="00F33C74">
            <w:pPr>
              <w:spacing w:after="0"/>
              <w:ind w:left="135"/>
            </w:pPr>
          </w:p>
        </w:tc>
        <w:tc>
          <w:tcPr>
            <w:tcW w:w="1768"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Практические работы </w:t>
            </w:r>
          </w:p>
          <w:p w:rsidR="00F33C74" w:rsidRDefault="00F33C74">
            <w:pPr>
              <w:spacing w:after="0"/>
              <w:ind w:left="135"/>
            </w:pPr>
          </w:p>
        </w:tc>
        <w:tc>
          <w:tcPr>
            <w:tcW w:w="0" w:type="auto"/>
            <w:vMerge/>
            <w:tcBorders>
              <w:top w:val="nil"/>
            </w:tcBorders>
            <w:tcMar>
              <w:top w:w="50" w:type="dxa"/>
              <w:left w:w="100" w:type="dxa"/>
            </w:tcMar>
          </w:tcPr>
          <w:p w:rsidR="00F33C74" w:rsidRDefault="00F33C74"/>
        </w:tc>
      </w:tr>
      <w:tr w:rsidR="00F33C74" w:rsidRPr="00EE3FA2">
        <w:trPr>
          <w:trHeight w:val="144"/>
          <w:tblCellSpacing w:w="20" w:type="nil"/>
        </w:trPr>
        <w:tc>
          <w:tcPr>
            <w:tcW w:w="0" w:type="auto"/>
            <w:gridSpan w:val="6"/>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b/>
                <w:color w:val="000000"/>
                <w:sz w:val="24"/>
                <w:lang w:val="ru-RU"/>
              </w:rPr>
              <w:t>Раздел 1.</w:t>
            </w:r>
            <w:r w:rsidRPr="00450298">
              <w:rPr>
                <w:rFonts w:ascii="Times New Roman" w:hAnsi="Times New Roman"/>
                <w:color w:val="000000"/>
                <w:sz w:val="24"/>
                <w:lang w:val="ru-RU"/>
              </w:rPr>
              <w:t xml:space="preserve"> </w:t>
            </w:r>
            <w:r w:rsidRPr="00450298">
              <w:rPr>
                <w:rFonts w:ascii="Times New Roman" w:hAnsi="Times New Roman"/>
                <w:b/>
                <w:color w:val="000000"/>
                <w:sz w:val="24"/>
                <w:lang w:val="ru-RU"/>
              </w:rPr>
              <w:t>Вещество и химические реакции</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1.1</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F33C74">
            <w:pPr>
              <w:spacing w:after="0"/>
              <w:ind w:left="135"/>
              <w:jc w:val="center"/>
            </w:pP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1.2</w:t>
            </w:r>
          </w:p>
        </w:tc>
        <w:tc>
          <w:tcPr>
            <w:tcW w:w="3168" w:type="dxa"/>
            <w:tcMar>
              <w:top w:w="50" w:type="dxa"/>
              <w:left w:w="100" w:type="dxa"/>
            </w:tcMar>
            <w:vAlign w:val="center"/>
          </w:tcPr>
          <w:p w:rsidR="00F33C74" w:rsidRDefault="00450298">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33C74" w:rsidRDefault="00F33C74">
            <w:pPr>
              <w:spacing w:after="0"/>
              <w:ind w:left="135"/>
              <w:jc w:val="center"/>
            </w:pP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1.3</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F33C74" w:rsidRDefault="00F33C74"/>
        </w:tc>
      </w:tr>
      <w:tr w:rsidR="00F33C74" w:rsidRPr="00EE3FA2">
        <w:trPr>
          <w:trHeight w:val="144"/>
          <w:tblCellSpacing w:w="20" w:type="nil"/>
        </w:trPr>
        <w:tc>
          <w:tcPr>
            <w:tcW w:w="0" w:type="auto"/>
            <w:gridSpan w:val="6"/>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b/>
                <w:color w:val="000000"/>
                <w:sz w:val="24"/>
                <w:lang w:val="ru-RU"/>
              </w:rPr>
              <w:t>Раздел 2.</w:t>
            </w:r>
            <w:r w:rsidRPr="00450298">
              <w:rPr>
                <w:rFonts w:ascii="Times New Roman" w:hAnsi="Times New Roman"/>
                <w:color w:val="000000"/>
                <w:sz w:val="24"/>
                <w:lang w:val="ru-RU"/>
              </w:rPr>
              <w:t xml:space="preserve"> </w:t>
            </w:r>
            <w:r w:rsidRPr="00450298">
              <w:rPr>
                <w:rFonts w:ascii="Times New Roman" w:hAnsi="Times New Roman"/>
                <w:b/>
                <w:color w:val="000000"/>
                <w:sz w:val="24"/>
                <w:lang w:val="ru-RU"/>
              </w:rPr>
              <w:t>Неметаллы и их соединения</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2.1</w:t>
            </w:r>
          </w:p>
        </w:tc>
        <w:tc>
          <w:tcPr>
            <w:tcW w:w="316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450298">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2.2</w:t>
            </w:r>
          </w:p>
        </w:tc>
        <w:tc>
          <w:tcPr>
            <w:tcW w:w="316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450298">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F33C74">
            <w:pPr>
              <w:spacing w:after="0"/>
              <w:ind w:left="135"/>
              <w:jc w:val="center"/>
            </w:pP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2.3</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450298">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2.4</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450298">
              <w:rPr>
                <w:rFonts w:ascii="Times New Roman" w:hAnsi="Times New Roman"/>
                <w:color w:val="000000"/>
                <w:sz w:val="24"/>
                <w:lang w:val="ru-RU"/>
              </w:rPr>
              <w:t>А-группы. Углерод и кремний и их соединения</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F33C74" w:rsidRDefault="00F33C74"/>
        </w:tc>
      </w:tr>
      <w:tr w:rsidR="00F33C74" w:rsidRPr="00EE3FA2">
        <w:trPr>
          <w:trHeight w:val="144"/>
          <w:tblCellSpacing w:w="20" w:type="nil"/>
        </w:trPr>
        <w:tc>
          <w:tcPr>
            <w:tcW w:w="0" w:type="auto"/>
            <w:gridSpan w:val="6"/>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b/>
                <w:color w:val="000000"/>
                <w:sz w:val="24"/>
                <w:lang w:val="ru-RU"/>
              </w:rPr>
              <w:lastRenderedPageBreak/>
              <w:t>Раздел 3.</w:t>
            </w:r>
            <w:r w:rsidRPr="00450298">
              <w:rPr>
                <w:rFonts w:ascii="Times New Roman" w:hAnsi="Times New Roman"/>
                <w:color w:val="000000"/>
                <w:sz w:val="24"/>
                <w:lang w:val="ru-RU"/>
              </w:rPr>
              <w:t xml:space="preserve"> </w:t>
            </w:r>
            <w:r w:rsidRPr="00450298">
              <w:rPr>
                <w:rFonts w:ascii="Times New Roman" w:hAnsi="Times New Roman"/>
                <w:b/>
                <w:color w:val="000000"/>
                <w:sz w:val="24"/>
                <w:lang w:val="ru-RU"/>
              </w:rPr>
              <w:t>Металлы и их соединения</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3.1</w:t>
            </w:r>
          </w:p>
        </w:tc>
        <w:tc>
          <w:tcPr>
            <w:tcW w:w="3168" w:type="dxa"/>
            <w:tcMar>
              <w:top w:w="50" w:type="dxa"/>
              <w:left w:w="100" w:type="dxa"/>
            </w:tcMar>
            <w:vAlign w:val="center"/>
          </w:tcPr>
          <w:p w:rsidR="00F33C74" w:rsidRDefault="00450298">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3.2</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F33C74" w:rsidRDefault="00F33C74"/>
        </w:tc>
      </w:tr>
      <w:tr w:rsidR="00F33C74" w:rsidRPr="00EE3FA2">
        <w:trPr>
          <w:trHeight w:val="144"/>
          <w:tblCellSpacing w:w="20" w:type="nil"/>
        </w:trPr>
        <w:tc>
          <w:tcPr>
            <w:tcW w:w="0" w:type="auto"/>
            <w:gridSpan w:val="6"/>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b/>
                <w:color w:val="000000"/>
                <w:sz w:val="24"/>
                <w:lang w:val="ru-RU"/>
              </w:rPr>
              <w:t>Раздел 4.</w:t>
            </w:r>
            <w:r w:rsidRPr="00450298">
              <w:rPr>
                <w:rFonts w:ascii="Times New Roman" w:hAnsi="Times New Roman"/>
                <w:color w:val="000000"/>
                <w:sz w:val="24"/>
                <w:lang w:val="ru-RU"/>
              </w:rPr>
              <w:t xml:space="preserve"> </w:t>
            </w:r>
            <w:r w:rsidRPr="00450298">
              <w:rPr>
                <w:rFonts w:ascii="Times New Roman" w:hAnsi="Times New Roman"/>
                <w:b/>
                <w:color w:val="000000"/>
                <w:sz w:val="24"/>
                <w:lang w:val="ru-RU"/>
              </w:rPr>
              <w:t>Химия и окружающая среда</w:t>
            </w:r>
          </w:p>
        </w:tc>
      </w:tr>
      <w:tr w:rsidR="00F33C74" w:rsidRPr="00EE3FA2">
        <w:trPr>
          <w:trHeight w:val="144"/>
          <w:tblCellSpacing w:w="20" w:type="nil"/>
        </w:trPr>
        <w:tc>
          <w:tcPr>
            <w:tcW w:w="492" w:type="dxa"/>
            <w:tcMar>
              <w:top w:w="50" w:type="dxa"/>
              <w:left w:w="100" w:type="dxa"/>
            </w:tcMar>
            <w:vAlign w:val="center"/>
          </w:tcPr>
          <w:p w:rsidR="00F33C74" w:rsidRDefault="00450298">
            <w:pPr>
              <w:spacing w:after="0"/>
            </w:pPr>
            <w:r>
              <w:rPr>
                <w:rFonts w:ascii="Times New Roman" w:hAnsi="Times New Roman"/>
                <w:color w:val="000000"/>
                <w:sz w:val="24"/>
              </w:rPr>
              <w:t>4.1</w:t>
            </w:r>
          </w:p>
        </w:tc>
        <w:tc>
          <w:tcPr>
            <w:tcW w:w="316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33C74" w:rsidRDefault="00F33C74">
            <w:pPr>
              <w:spacing w:after="0"/>
              <w:ind w:left="135"/>
              <w:jc w:val="center"/>
            </w:pPr>
          </w:p>
        </w:tc>
        <w:tc>
          <w:tcPr>
            <w:tcW w:w="1768" w:type="dxa"/>
            <w:tcMar>
              <w:top w:w="50" w:type="dxa"/>
              <w:left w:w="100" w:type="dxa"/>
            </w:tcMar>
            <w:vAlign w:val="center"/>
          </w:tcPr>
          <w:p w:rsidR="00F33C74" w:rsidRDefault="00F33C74">
            <w:pPr>
              <w:spacing w:after="0"/>
              <w:ind w:left="135"/>
              <w:jc w:val="center"/>
            </w:pP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33C74" w:rsidRDefault="00F33C74"/>
        </w:tc>
      </w:tr>
      <w:tr w:rsidR="00F33C74">
        <w:trPr>
          <w:trHeight w:val="144"/>
          <w:tblCellSpacing w:w="20" w:type="nil"/>
        </w:trPr>
        <w:tc>
          <w:tcPr>
            <w:tcW w:w="0" w:type="auto"/>
            <w:gridSpan w:val="6"/>
            <w:tcMar>
              <w:top w:w="50" w:type="dxa"/>
              <w:left w:w="100" w:type="dxa"/>
            </w:tcMar>
            <w:vAlign w:val="center"/>
          </w:tcPr>
          <w:p w:rsidR="00F33C74" w:rsidRDefault="00450298">
            <w:pPr>
              <w:spacing w:after="0"/>
              <w:ind w:left="135"/>
            </w:pPr>
            <w:r>
              <w:rPr>
                <w:rFonts w:ascii="Times New Roman" w:hAnsi="Times New Roman"/>
                <w:b/>
                <w:color w:val="000000"/>
                <w:sz w:val="24"/>
              </w:rPr>
              <w:t>Название модуля</w:t>
            </w:r>
          </w:p>
        </w:tc>
      </w:tr>
      <w:tr w:rsidR="00F33C74" w:rsidRPr="00EE3FA2">
        <w:trPr>
          <w:trHeight w:val="144"/>
          <w:tblCellSpacing w:w="20" w:type="nil"/>
        </w:trPr>
        <w:tc>
          <w:tcPr>
            <w:tcW w:w="0" w:type="auto"/>
            <w:gridSpan w:val="2"/>
            <w:tcMar>
              <w:top w:w="50" w:type="dxa"/>
              <w:left w:w="100" w:type="dxa"/>
            </w:tcMar>
            <w:vAlign w:val="center"/>
          </w:tcPr>
          <w:p w:rsidR="00F33C74" w:rsidRDefault="00450298">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33C74" w:rsidRDefault="00F33C74">
            <w:pPr>
              <w:spacing w:after="0"/>
              <w:ind w:left="135"/>
              <w:jc w:val="center"/>
            </w:pPr>
          </w:p>
        </w:tc>
        <w:tc>
          <w:tcPr>
            <w:tcW w:w="2599"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/7</w:t>
              </w:r>
              <w:r>
                <w:rPr>
                  <w:rFonts w:ascii="Times New Roman" w:hAnsi="Times New Roman"/>
                  <w:color w:val="0000FF"/>
                  <w:u w:val="single"/>
                </w:rPr>
                <w:t>f</w:t>
              </w:r>
              <w:r w:rsidRPr="00450298">
                <w:rPr>
                  <w:rFonts w:ascii="Times New Roman" w:hAnsi="Times New Roman"/>
                  <w:color w:val="0000FF"/>
                  <w:u w:val="single"/>
                  <w:lang w:val="ru-RU"/>
                </w:rPr>
                <w:t>41</w:t>
              </w:r>
              <w:r>
                <w:rPr>
                  <w:rFonts w:ascii="Times New Roman" w:hAnsi="Times New Roman"/>
                  <w:color w:val="0000FF"/>
                  <w:u w:val="single"/>
                </w:rPr>
                <w:t>a</w:t>
              </w:r>
              <w:r w:rsidRPr="00450298">
                <w:rPr>
                  <w:rFonts w:ascii="Times New Roman" w:hAnsi="Times New Roman"/>
                  <w:color w:val="0000FF"/>
                  <w:u w:val="single"/>
                  <w:lang w:val="ru-RU"/>
                </w:rPr>
                <w:t>636</w:t>
              </w:r>
            </w:hyperlink>
          </w:p>
        </w:tc>
      </w:tr>
      <w:tr w:rsidR="00F33C74">
        <w:trPr>
          <w:trHeight w:val="144"/>
          <w:tblCellSpacing w:w="20" w:type="nil"/>
        </w:trPr>
        <w:tc>
          <w:tcPr>
            <w:tcW w:w="0" w:type="auto"/>
            <w:gridSpan w:val="2"/>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9 </w:t>
            </w:r>
          </w:p>
        </w:tc>
        <w:tc>
          <w:tcPr>
            <w:tcW w:w="2599" w:type="dxa"/>
            <w:tcMar>
              <w:top w:w="50" w:type="dxa"/>
              <w:left w:w="100" w:type="dxa"/>
            </w:tcMar>
            <w:vAlign w:val="center"/>
          </w:tcPr>
          <w:p w:rsidR="00F33C74" w:rsidRDefault="00F33C74"/>
        </w:tc>
      </w:tr>
    </w:tbl>
    <w:p w:rsidR="00F33C74" w:rsidRDefault="00F33C74">
      <w:pPr>
        <w:sectPr w:rsidR="00F33C74">
          <w:pgSz w:w="16383" w:h="11906" w:orient="landscape"/>
          <w:pgMar w:top="1134" w:right="850" w:bottom="1134" w:left="1701" w:header="720" w:footer="720" w:gutter="0"/>
          <w:cols w:space="720"/>
        </w:sectPr>
      </w:pPr>
    </w:p>
    <w:p w:rsidR="00F33C74" w:rsidRDefault="00F33C74">
      <w:pPr>
        <w:sectPr w:rsidR="00F33C74">
          <w:pgSz w:w="16383" w:h="11906" w:orient="landscape"/>
          <w:pgMar w:top="1134" w:right="850" w:bottom="1134" w:left="1701" w:header="720" w:footer="720" w:gutter="0"/>
          <w:cols w:space="720"/>
        </w:sectPr>
      </w:pPr>
    </w:p>
    <w:p w:rsidR="00F33C74" w:rsidRDefault="00450298">
      <w:pPr>
        <w:spacing w:after="0"/>
        <w:ind w:left="120"/>
      </w:pPr>
      <w:bookmarkStart w:id="10" w:name="block-62368193"/>
      <w:bookmarkEnd w:id="9"/>
      <w:r>
        <w:rPr>
          <w:rFonts w:ascii="Times New Roman" w:hAnsi="Times New Roman"/>
          <w:b/>
          <w:color w:val="000000"/>
          <w:sz w:val="28"/>
        </w:rPr>
        <w:lastRenderedPageBreak/>
        <w:t xml:space="preserve"> ПОУРОЧНОЕ ПЛАНИРОВАНИЕ </w:t>
      </w:r>
    </w:p>
    <w:p w:rsidR="00F33C74" w:rsidRDefault="0045029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1"/>
        <w:gridCol w:w="4214"/>
        <w:gridCol w:w="1086"/>
        <w:gridCol w:w="1841"/>
        <w:gridCol w:w="1910"/>
        <w:gridCol w:w="1347"/>
        <w:gridCol w:w="2861"/>
      </w:tblGrid>
      <w:tr w:rsidR="00F33C74">
        <w:trPr>
          <w:trHeight w:val="144"/>
          <w:tblCellSpacing w:w="20" w:type="nil"/>
        </w:trPr>
        <w:tc>
          <w:tcPr>
            <w:tcW w:w="323"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 п/п </w:t>
            </w:r>
          </w:p>
          <w:p w:rsidR="00F33C74" w:rsidRDefault="00F33C74">
            <w:pPr>
              <w:spacing w:after="0"/>
              <w:ind w:left="135"/>
            </w:pPr>
          </w:p>
        </w:tc>
        <w:tc>
          <w:tcPr>
            <w:tcW w:w="4048"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Тема урока </w:t>
            </w:r>
          </w:p>
          <w:p w:rsidR="00F33C74" w:rsidRDefault="00F33C74">
            <w:pPr>
              <w:spacing w:after="0"/>
              <w:ind w:left="135"/>
            </w:pPr>
          </w:p>
        </w:tc>
        <w:tc>
          <w:tcPr>
            <w:tcW w:w="0" w:type="auto"/>
            <w:gridSpan w:val="3"/>
            <w:tcMar>
              <w:top w:w="50" w:type="dxa"/>
              <w:left w:w="100" w:type="dxa"/>
            </w:tcMar>
            <w:vAlign w:val="center"/>
          </w:tcPr>
          <w:p w:rsidR="00F33C74" w:rsidRDefault="00450298">
            <w:pPr>
              <w:spacing w:after="0"/>
            </w:pPr>
            <w:r>
              <w:rPr>
                <w:rFonts w:ascii="Times New Roman" w:hAnsi="Times New Roman"/>
                <w:b/>
                <w:color w:val="000000"/>
                <w:sz w:val="24"/>
              </w:rPr>
              <w:t>Количество часов</w:t>
            </w:r>
          </w:p>
        </w:tc>
        <w:tc>
          <w:tcPr>
            <w:tcW w:w="1067"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Дата изучения </w:t>
            </w:r>
          </w:p>
          <w:p w:rsidR="00F33C74" w:rsidRDefault="00F33C74">
            <w:pPr>
              <w:spacing w:after="0"/>
              <w:ind w:left="135"/>
            </w:pPr>
          </w:p>
        </w:tc>
        <w:tc>
          <w:tcPr>
            <w:tcW w:w="1867"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Электронные цифровые образовательные ресурсы </w:t>
            </w:r>
          </w:p>
          <w:p w:rsidR="00F33C74" w:rsidRDefault="00F33C74">
            <w:pPr>
              <w:spacing w:after="0"/>
              <w:ind w:left="135"/>
            </w:pPr>
          </w:p>
        </w:tc>
      </w:tr>
      <w:tr w:rsidR="00F33C74">
        <w:trPr>
          <w:trHeight w:val="144"/>
          <w:tblCellSpacing w:w="20" w:type="nil"/>
        </w:trPr>
        <w:tc>
          <w:tcPr>
            <w:tcW w:w="0" w:type="auto"/>
            <w:vMerge/>
            <w:tcBorders>
              <w:top w:val="nil"/>
            </w:tcBorders>
            <w:tcMar>
              <w:top w:w="50" w:type="dxa"/>
              <w:left w:w="100" w:type="dxa"/>
            </w:tcMar>
          </w:tcPr>
          <w:p w:rsidR="00F33C74" w:rsidRDefault="00F33C74"/>
        </w:tc>
        <w:tc>
          <w:tcPr>
            <w:tcW w:w="0" w:type="auto"/>
            <w:vMerge/>
            <w:tcBorders>
              <w:top w:val="nil"/>
            </w:tcBorders>
            <w:tcMar>
              <w:top w:w="50" w:type="dxa"/>
              <w:left w:w="100" w:type="dxa"/>
            </w:tcMar>
          </w:tcPr>
          <w:p w:rsidR="00F33C74" w:rsidRDefault="00F33C74"/>
        </w:tc>
        <w:tc>
          <w:tcPr>
            <w:tcW w:w="736"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Всего </w:t>
            </w:r>
          </w:p>
          <w:p w:rsidR="00F33C74" w:rsidRDefault="00F33C74">
            <w:pPr>
              <w:spacing w:after="0"/>
              <w:ind w:left="135"/>
            </w:pPr>
          </w:p>
        </w:tc>
        <w:tc>
          <w:tcPr>
            <w:tcW w:w="1418"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Контрольные работы </w:t>
            </w:r>
          </w:p>
          <w:p w:rsidR="00F33C74" w:rsidRDefault="00F33C74">
            <w:pPr>
              <w:spacing w:after="0"/>
              <w:ind w:left="135"/>
            </w:pPr>
          </w:p>
        </w:tc>
        <w:tc>
          <w:tcPr>
            <w:tcW w:w="1526"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Практические работы </w:t>
            </w:r>
          </w:p>
          <w:p w:rsidR="00F33C74" w:rsidRDefault="00F33C74">
            <w:pPr>
              <w:spacing w:after="0"/>
              <w:ind w:left="135"/>
            </w:pPr>
          </w:p>
        </w:tc>
        <w:tc>
          <w:tcPr>
            <w:tcW w:w="0" w:type="auto"/>
            <w:vMerge/>
            <w:tcBorders>
              <w:top w:val="nil"/>
            </w:tcBorders>
            <w:tcMar>
              <w:top w:w="50" w:type="dxa"/>
              <w:left w:w="100" w:type="dxa"/>
            </w:tcMar>
          </w:tcPr>
          <w:p w:rsidR="00F33C74" w:rsidRDefault="00F33C74"/>
        </w:tc>
        <w:tc>
          <w:tcPr>
            <w:tcW w:w="0" w:type="auto"/>
            <w:vMerge/>
            <w:tcBorders>
              <w:top w:val="nil"/>
            </w:tcBorders>
            <w:tcMar>
              <w:top w:w="50" w:type="dxa"/>
              <w:left w:w="100" w:type="dxa"/>
            </w:tcMar>
          </w:tcPr>
          <w:p w:rsidR="00F33C74" w:rsidRDefault="00F33C74"/>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Понятие о методах познания в химии</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227</w:t>
              </w:r>
              <w:r>
                <w:rPr>
                  <w:rFonts w:ascii="Times New Roman" w:hAnsi="Times New Roman"/>
                  <w:color w:val="0000FF"/>
                  <w:u w:val="single"/>
                </w:rPr>
                <w:t>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210</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23</w:t>
              </w:r>
              <w:r>
                <w:rPr>
                  <w:rFonts w:ascii="Times New Roman" w:hAnsi="Times New Roman"/>
                  <w:color w:val="0000FF"/>
                  <w:u w:val="single"/>
                </w:rPr>
                <w:t>dc</w:t>
              </w:r>
            </w:hyperlink>
          </w:p>
        </w:tc>
      </w:tr>
      <w:tr w:rsidR="00F33C74">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№2. Наблюдение за горящей свечой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Default="00F33C74">
            <w:pPr>
              <w:spacing w:after="0"/>
              <w:ind w:left="135"/>
            </w:pPr>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Чистые вещества и смеси. Способы разделения смесей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26</w:t>
              </w:r>
              <w:r>
                <w:rPr>
                  <w:rFonts w:ascii="Times New Roman" w:hAnsi="Times New Roman"/>
                  <w:color w:val="0000FF"/>
                  <w:u w:val="single"/>
                </w:rPr>
                <w:t>ca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3 «Разделение смесей (на примере очистки поваренной соли)»</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28</w:t>
              </w:r>
              <w:r>
                <w:rPr>
                  <w:rFonts w:ascii="Times New Roman" w:hAnsi="Times New Roman"/>
                  <w:color w:val="0000FF"/>
                  <w:u w:val="single"/>
                </w:rPr>
                <w:t>c</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7</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Атомы и молекулы</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w:t>
              </w:r>
              <w:r>
                <w:rPr>
                  <w:rFonts w:ascii="Times New Roman" w:hAnsi="Times New Roman"/>
                  <w:color w:val="0000FF"/>
                  <w:u w:val="single"/>
                </w:rPr>
                <w:t>a</w:t>
              </w:r>
              <w:r w:rsidRPr="00450298">
                <w:rPr>
                  <w:rFonts w:ascii="Times New Roman" w:hAnsi="Times New Roman"/>
                  <w:color w:val="0000FF"/>
                  <w:u w:val="single"/>
                  <w:lang w:val="ru-RU"/>
                </w:rPr>
                <w:t>6</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8</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Химические элементы. Знаки (символы) химических элементов</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w:t>
              </w:r>
              <w:r>
                <w:rPr>
                  <w:rFonts w:ascii="Times New Roman" w:hAnsi="Times New Roman"/>
                  <w:color w:val="0000FF"/>
                  <w:u w:val="single"/>
                </w:rPr>
                <w:t>be</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9</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Простые и сложные вещества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w:t>
              </w:r>
              <w:r>
                <w:rPr>
                  <w:rFonts w:ascii="Times New Roman" w:hAnsi="Times New Roman"/>
                  <w:color w:val="0000FF"/>
                  <w:u w:val="single"/>
                </w:rPr>
                <w:t>a</w:t>
              </w:r>
              <w:r w:rsidRPr="00450298">
                <w:rPr>
                  <w:rFonts w:ascii="Times New Roman" w:hAnsi="Times New Roman"/>
                  <w:color w:val="0000FF"/>
                  <w:u w:val="single"/>
                  <w:lang w:val="ru-RU"/>
                </w:rPr>
                <w:t>6</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Атомно-молекулярное учение</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w:t>
              </w:r>
              <w:r>
                <w:rPr>
                  <w:rFonts w:ascii="Times New Roman" w:hAnsi="Times New Roman"/>
                  <w:color w:val="0000FF"/>
                  <w:u w:val="single"/>
                </w:rPr>
                <w:t>d</w:t>
              </w:r>
              <w:r w:rsidRPr="00450298">
                <w:rPr>
                  <w:rFonts w:ascii="Times New Roman" w:hAnsi="Times New Roman"/>
                  <w:color w:val="0000FF"/>
                  <w:u w:val="single"/>
                  <w:lang w:val="ru-RU"/>
                </w:rPr>
                <w:t>50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11</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2</w:t>
              </w:r>
              <w:r>
                <w:rPr>
                  <w:rFonts w:ascii="Times New Roman" w:hAnsi="Times New Roman"/>
                  <w:color w:val="0000FF"/>
                  <w:u w:val="single"/>
                </w:rPr>
                <w:t>eae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12</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Относительная атомная масса. Относительная молекулярная масса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323</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13</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Массовая доля химического элемента в соединении</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350</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14</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Количество вещества. Моль. Молярная масса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5230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15</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Физические и химические явления. Химическая реакция</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37</w:t>
              </w:r>
              <w:r>
                <w:rPr>
                  <w:rFonts w:ascii="Times New Roman" w:hAnsi="Times New Roman"/>
                  <w:color w:val="0000FF"/>
                  <w:u w:val="single"/>
                </w:rPr>
                <w:t>fa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16</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Признаки и условия протекания химических реакций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3</w:t>
              </w:r>
              <w:r>
                <w:rPr>
                  <w:rFonts w:ascii="Times New Roman" w:hAnsi="Times New Roman"/>
                  <w:color w:val="0000FF"/>
                  <w:u w:val="single"/>
                </w:rPr>
                <w:t>a</w:t>
              </w:r>
              <w:r w:rsidRPr="00450298">
                <w:rPr>
                  <w:rFonts w:ascii="Times New Roman" w:hAnsi="Times New Roman"/>
                  <w:color w:val="0000FF"/>
                  <w:u w:val="single"/>
                  <w:lang w:val="ru-RU"/>
                </w:rPr>
                <w:t>16</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17</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Закон сохранения массы веществ. Химические уравнения</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3</w:t>
              </w:r>
              <w:r>
                <w:rPr>
                  <w:rFonts w:ascii="Times New Roman" w:hAnsi="Times New Roman"/>
                  <w:color w:val="0000FF"/>
                  <w:u w:val="single"/>
                </w:rPr>
                <w:t>b</w:t>
              </w:r>
              <w:r w:rsidRPr="00450298">
                <w:rPr>
                  <w:rFonts w:ascii="Times New Roman" w:hAnsi="Times New Roman"/>
                  <w:color w:val="0000FF"/>
                  <w:u w:val="single"/>
                  <w:lang w:val="ru-RU"/>
                </w:rPr>
                <w:t>88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18</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Вычисления количества, массы вещества по уравнениям химических реакций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5708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19</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Классификация химических реакций (соединения, разложения, замещения, обмена)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3</w:t>
              </w:r>
              <w:r>
                <w:rPr>
                  <w:rFonts w:ascii="Times New Roman" w:hAnsi="Times New Roman"/>
                  <w:color w:val="0000FF"/>
                  <w:u w:val="single"/>
                </w:rPr>
                <w:t>f</w:t>
              </w:r>
              <w:r w:rsidRPr="00450298">
                <w:rPr>
                  <w:rFonts w:ascii="Times New Roman" w:hAnsi="Times New Roman"/>
                  <w:color w:val="0000FF"/>
                  <w:u w:val="single"/>
                  <w:lang w:val="ru-RU"/>
                </w:rPr>
                <w:t>34</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20</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40</w:t>
              </w:r>
              <w:r>
                <w:rPr>
                  <w:rFonts w:ascii="Times New Roman" w:hAnsi="Times New Roman"/>
                  <w:color w:val="0000FF"/>
                  <w:u w:val="single"/>
                </w:rPr>
                <w:t>c</w:t>
              </w:r>
              <w:r w:rsidRPr="00450298">
                <w:rPr>
                  <w:rFonts w:ascii="Times New Roman" w:hAnsi="Times New Roman"/>
                  <w:color w:val="0000FF"/>
                  <w:u w:val="single"/>
                  <w:lang w:val="ru-RU"/>
                </w:rPr>
                <w:t>4</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21</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Контрольная работа №1 по теме «Вещества и химические реакции»</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4290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lastRenderedPageBreak/>
              <w:t>22</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Воздух — смесь газов. Состав воздуха. Кислород — элемент и простое вещество. </w:t>
            </w:r>
            <w:r>
              <w:rPr>
                <w:rFonts w:ascii="Times New Roman" w:hAnsi="Times New Roman"/>
                <w:color w:val="000000"/>
                <w:sz w:val="24"/>
              </w:rPr>
              <w:t>Озон</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448</w:t>
              </w:r>
              <w:r>
                <w:rPr>
                  <w:rFonts w:ascii="Times New Roman" w:hAnsi="Times New Roman"/>
                  <w:color w:val="0000FF"/>
                  <w:u w:val="single"/>
                </w:rPr>
                <w:t>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23</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4614</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24</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497</w:t>
              </w:r>
              <w:r>
                <w:rPr>
                  <w:rFonts w:ascii="Times New Roman" w:hAnsi="Times New Roman"/>
                  <w:color w:val="0000FF"/>
                  <w:u w:val="single"/>
                </w:rPr>
                <w:t>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25</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4790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26</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Топливо (нефть, уголь и метан). Загрязнение воздуха, способы его предотвращения</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w:t>
              </w:r>
              <w:r>
                <w:rPr>
                  <w:rFonts w:ascii="Times New Roman" w:hAnsi="Times New Roman"/>
                  <w:color w:val="0000FF"/>
                  <w:u w:val="single"/>
                </w:rPr>
                <w:t>c</w:t>
              </w:r>
              <w:r w:rsidRPr="00450298">
                <w:rPr>
                  <w:rFonts w:ascii="Times New Roman" w:hAnsi="Times New Roman"/>
                  <w:color w:val="0000FF"/>
                  <w:u w:val="single"/>
                  <w:lang w:val="ru-RU"/>
                </w:rPr>
                <w:t>4</w:t>
              </w:r>
              <w:r>
                <w:rPr>
                  <w:rFonts w:ascii="Times New Roman" w:hAnsi="Times New Roman"/>
                  <w:color w:val="0000FF"/>
                  <w:u w:val="single"/>
                </w:rPr>
                <w:t>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27</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4 по теме «Получение и собирание кислорода, изучение его свойств»</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w:t>
              </w:r>
              <w:r>
                <w:rPr>
                  <w:rFonts w:ascii="Times New Roman" w:hAnsi="Times New Roman"/>
                  <w:color w:val="0000FF"/>
                  <w:u w:val="single"/>
                </w:rPr>
                <w:t>ae</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28</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w:t>
              </w:r>
              <w:r>
                <w:rPr>
                  <w:rFonts w:ascii="Times New Roman" w:hAnsi="Times New Roman"/>
                  <w:color w:val="0000FF"/>
                  <w:u w:val="single"/>
                </w:rPr>
                <w:t>dd</w:t>
              </w:r>
              <w:r w:rsidRPr="00450298">
                <w:rPr>
                  <w:rFonts w:ascii="Times New Roman" w:hAnsi="Times New Roman"/>
                  <w:color w:val="0000FF"/>
                  <w:u w:val="single"/>
                  <w:lang w:val="ru-RU"/>
                </w:rPr>
                <w:t>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29</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w:t>
              </w:r>
              <w:r>
                <w:rPr>
                  <w:rFonts w:ascii="Times New Roman" w:hAnsi="Times New Roman"/>
                  <w:color w:val="0000FF"/>
                  <w:u w:val="single"/>
                </w:rPr>
                <w:t>dd</w:t>
              </w:r>
              <w:r w:rsidRPr="00450298">
                <w:rPr>
                  <w:rFonts w:ascii="Times New Roman" w:hAnsi="Times New Roman"/>
                  <w:color w:val="0000FF"/>
                  <w:u w:val="single"/>
                  <w:lang w:val="ru-RU"/>
                </w:rPr>
                <w:t>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30</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Понятие о кислотах и солях</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50</w:t>
              </w:r>
              <w:r>
                <w:rPr>
                  <w:rFonts w:ascii="Times New Roman" w:hAnsi="Times New Roman"/>
                  <w:color w:val="0000FF"/>
                  <w:u w:val="single"/>
                </w:rPr>
                <w:t>d</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31</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Способы получения водорода в лаборатории</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w:t>
              </w:r>
              <w:r>
                <w:rPr>
                  <w:rFonts w:ascii="Times New Roman" w:hAnsi="Times New Roman"/>
                  <w:color w:val="0000FF"/>
                  <w:u w:val="single"/>
                </w:rPr>
                <w:t>dd</w:t>
              </w:r>
              <w:r w:rsidRPr="00450298">
                <w:rPr>
                  <w:rFonts w:ascii="Times New Roman" w:hAnsi="Times New Roman"/>
                  <w:color w:val="0000FF"/>
                  <w:u w:val="single"/>
                  <w:lang w:val="ru-RU"/>
                </w:rPr>
                <w:t>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32</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Практическая работа № 5 по теме </w:t>
            </w:r>
            <w:r w:rsidRPr="00450298">
              <w:rPr>
                <w:rFonts w:ascii="Times New Roman" w:hAnsi="Times New Roman"/>
                <w:color w:val="000000"/>
                <w:sz w:val="24"/>
                <w:lang w:val="ru-RU"/>
              </w:rPr>
              <w:lastRenderedPageBreak/>
              <w:t>«Получение и собирание водорода, изучение его свойств»</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4</w:t>
              </w:r>
              <w:r>
                <w:rPr>
                  <w:rFonts w:ascii="Times New Roman" w:hAnsi="Times New Roman"/>
                  <w:color w:val="0000FF"/>
                  <w:u w:val="single"/>
                </w:rPr>
                <w:t>f</w:t>
              </w:r>
              <w:r w:rsidRPr="00450298">
                <w:rPr>
                  <w:rFonts w:ascii="Times New Roman" w:hAnsi="Times New Roman"/>
                  <w:color w:val="0000FF"/>
                  <w:u w:val="single"/>
                  <w:lang w:val="ru-RU"/>
                </w:rPr>
                <w:t>42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lastRenderedPageBreak/>
              <w:t>33</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Молярный объём газов. Закон Авогадро</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542</w:t>
              </w:r>
              <w:r>
                <w:rPr>
                  <w:rFonts w:ascii="Times New Roman" w:hAnsi="Times New Roman"/>
                  <w:color w:val="0000FF"/>
                  <w:u w:val="single"/>
                </w:rPr>
                <w:t>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34</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55</w:t>
              </w:r>
              <w:r>
                <w:rPr>
                  <w:rFonts w:ascii="Times New Roman" w:hAnsi="Times New Roman"/>
                  <w:color w:val="0000FF"/>
                  <w:u w:val="single"/>
                </w:rPr>
                <w:t>a</w:t>
              </w:r>
              <w:r w:rsidRPr="00450298">
                <w:rPr>
                  <w:rFonts w:ascii="Times New Roman" w:hAnsi="Times New Roman"/>
                  <w:color w:val="0000FF"/>
                  <w:u w:val="single"/>
                  <w:lang w:val="ru-RU"/>
                </w:rPr>
                <w:t>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35</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5708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36</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Физические и химические свойства воды</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587</w:t>
              </w:r>
              <w:r>
                <w:rPr>
                  <w:rFonts w:ascii="Times New Roman" w:hAnsi="Times New Roman"/>
                  <w:color w:val="0000FF"/>
                  <w:u w:val="single"/>
                </w:rPr>
                <w:t>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37</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Состав оснований. Понятие об индикаторах</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59</w:t>
              </w:r>
              <w:r>
                <w:rPr>
                  <w:rFonts w:ascii="Times New Roman" w:hAnsi="Times New Roman"/>
                  <w:color w:val="0000FF"/>
                  <w:u w:val="single"/>
                </w:rPr>
                <w:t>e</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38</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w:t>
              </w:r>
              <w:r>
                <w:rPr>
                  <w:rFonts w:ascii="Times New Roman" w:hAnsi="Times New Roman"/>
                  <w:color w:val="0000FF"/>
                  <w:u w:val="single"/>
                </w:rPr>
                <w:t>b</w:t>
              </w:r>
              <w:r w:rsidRPr="00450298">
                <w:rPr>
                  <w:rFonts w:ascii="Times New Roman" w:hAnsi="Times New Roman"/>
                  <w:color w:val="0000FF"/>
                  <w:u w:val="single"/>
                  <w:lang w:val="ru-RU"/>
                </w:rPr>
                <w:t>40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39</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6 по теме «Приготовление растворов с определённой массовой долей растворённого вещества»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5</w:t>
              </w:r>
              <w:r>
                <w:rPr>
                  <w:rFonts w:ascii="Times New Roman" w:hAnsi="Times New Roman"/>
                  <w:color w:val="0000FF"/>
                  <w:u w:val="single"/>
                </w:rPr>
                <w:t>eba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40</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6342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41</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Оксиды: состав, классификация, номенклатура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664</w:t>
              </w:r>
              <w:r>
                <w:rPr>
                  <w:rFonts w:ascii="Times New Roman" w:hAnsi="Times New Roman"/>
                  <w:color w:val="0000FF"/>
                  <w:u w:val="single"/>
                </w:rPr>
                <w:t>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42</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Получение и химические свойства кислотных, основных и амфотерных оксидов</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664</w:t>
              </w:r>
              <w:r>
                <w:rPr>
                  <w:rFonts w:ascii="Times New Roman" w:hAnsi="Times New Roman"/>
                  <w:color w:val="0000FF"/>
                  <w:u w:val="single"/>
                </w:rPr>
                <w:t>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lastRenderedPageBreak/>
              <w:t>43</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Основания: состав, классификация, номенклатура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67</w:t>
              </w:r>
              <w:r>
                <w:rPr>
                  <w:rFonts w:ascii="Times New Roman" w:hAnsi="Times New Roman"/>
                  <w:color w:val="0000FF"/>
                  <w:u w:val="single"/>
                </w:rPr>
                <w:t>ca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44</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Получение и химические свойства оснований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67</w:t>
              </w:r>
              <w:r>
                <w:rPr>
                  <w:rFonts w:ascii="Times New Roman" w:hAnsi="Times New Roman"/>
                  <w:color w:val="0000FF"/>
                  <w:u w:val="single"/>
                </w:rPr>
                <w:t>ca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45</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Кислоты: состав, классификация, номенклатура</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dfee</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46</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Получение и химические свойства кислот</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dfee</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47</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Соли (средние): номенклатура, способы получения, химические свойства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9474</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48</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7. Решение экспериментальных задач по теме «Основные классы неорганических соединений»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b</w:t>
              </w:r>
              <w:r w:rsidRPr="00450298">
                <w:rPr>
                  <w:rFonts w:ascii="Times New Roman" w:hAnsi="Times New Roman"/>
                  <w:color w:val="0000FF"/>
                  <w:u w:val="single"/>
                  <w:lang w:val="ru-RU"/>
                </w:rPr>
                <w:t>7</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49</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Генетическая связь между классами неорганических соединений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a</w:t>
              </w:r>
              <w:r w:rsidRPr="00450298">
                <w:rPr>
                  <w:rFonts w:ascii="Times New Roman" w:hAnsi="Times New Roman"/>
                  <w:color w:val="0000FF"/>
                  <w:u w:val="single"/>
                  <w:lang w:val="ru-RU"/>
                </w:rPr>
                <w:t>50</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50</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cb</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51</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Контрольная работа №3 по теме "Основные классы неорганических соединений"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e</w:t>
              </w:r>
              <w:r w:rsidRPr="00450298">
                <w:rPr>
                  <w:rFonts w:ascii="Times New Roman" w:hAnsi="Times New Roman"/>
                  <w:color w:val="0000FF"/>
                  <w:u w:val="single"/>
                  <w:lang w:val="ru-RU"/>
                </w:rPr>
                <w:t>1</w:t>
              </w:r>
              <w:r>
                <w:rPr>
                  <w:rFonts w:ascii="Times New Roman" w:hAnsi="Times New Roman"/>
                  <w:color w:val="0000FF"/>
                  <w:u w:val="single"/>
                </w:rPr>
                <w:t>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52</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ffa</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53</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w:t>
              </w:r>
              <w:r w:rsidRPr="00450298">
                <w:rPr>
                  <w:rFonts w:ascii="Times New Roman" w:hAnsi="Times New Roman"/>
                  <w:color w:val="0000FF"/>
                  <w:u w:val="single"/>
                  <w:lang w:val="ru-RU"/>
                </w:rPr>
                <w:t>52</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lastRenderedPageBreak/>
              <w:t>54</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Периоды, группы, подгруппы</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w:t>
              </w:r>
              <w:r w:rsidRPr="00450298">
                <w:rPr>
                  <w:rFonts w:ascii="Times New Roman" w:hAnsi="Times New Roman"/>
                  <w:color w:val="0000FF"/>
                  <w:u w:val="single"/>
                  <w:lang w:val="ru-RU"/>
                </w:rPr>
                <w:t>52</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55</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w:t>
              </w:r>
              <w:r w:rsidRPr="00450298">
                <w:rPr>
                  <w:rFonts w:ascii="Times New Roman" w:hAnsi="Times New Roman"/>
                  <w:color w:val="0000FF"/>
                  <w:u w:val="single"/>
                  <w:lang w:val="ru-RU"/>
                </w:rPr>
                <w:t>342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56</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w:t>
              </w:r>
              <w:r w:rsidRPr="00450298">
                <w:rPr>
                  <w:rFonts w:ascii="Times New Roman" w:hAnsi="Times New Roman"/>
                  <w:color w:val="0000FF"/>
                  <w:u w:val="single"/>
                  <w:lang w:val="ru-RU"/>
                </w:rPr>
                <w:t>6</w:t>
              </w:r>
              <w:r>
                <w:rPr>
                  <w:rFonts w:ascii="Times New Roman" w:hAnsi="Times New Roman"/>
                  <w:color w:val="0000FF"/>
                  <w:u w:val="single"/>
                </w:rPr>
                <w:t>bc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57</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w:t>
              </w:r>
              <w:r w:rsidRPr="00450298">
                <w:rPr>
                  <w:rFonts w:ascii="Times New Roman" w:hAnsi="Times New Roman"/>
                  <w:color w:val="0000FF"/>
                  <w:u w:val="single"/>
                  <w:lang w:val="ru-RU"/>
                </w:rPr>
                <w:t>824</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58</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0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w:t>
              </w:r>
              <w:r w:rsidRPr="00450298">
                <w:rPr>
                  <w:rFonts w:ascii="Times New Roman" w:hAnsi="Times New Roman"/>
                  <w:color w:val="0000FF"/>
                  <w:u w:val="single"/>
                  <w:lang w:val="ru-RU"/>
                </w:rPr>
                <w:t>96</w:t>
              </w:r>
              <w:r>
                <w:rPr>
                  <w:rFonts w:ascii="Times New Roman" w:hAnsi="Times New Roman"/>
                  <w:color w:val="0000FF"/>
                  <w:u w:val="single"/>
                </w:rPr>
                <w:t>e</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59</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Резервный урок. Обобщение и систематизация знаний / Всероссийская проверочная работа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33</w:t>
              </w:r>
              <w:r>
                <w:rPr>
                  <w:rFonts w:ascii="Times New Roman" w:hAnsi="Times New Roman"/>
                  <w:color w:val="0000FF"/>
                  <w:u w:val="single"/>
                </w:rPr>
                <w:t>c</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60</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Контрольная работа №4 по теме «Строение атома. Химическая связь» / Всероссийская проверочная работа</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486</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61</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Электроотрицательность атомов химических элементов</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adaab</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62</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Ионная химическая связь</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adac</w:t>
              </w:r>
              <w:r w:rsidRPr="00450298">
                <w:rPr>
                  <w:rFonts w:ascii="Times New Roman" w:hAnsi="Times New Roman"/>
                  <w:color w:val="0000FF"/>
                  <w:u w:val="single"/>
                  <w:lang w:val="ru-RU"/>
                </w:rPr>
                <w:t>34</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63</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Ковалентная полярная химическая связь</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adaab</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64</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 xml:space="preserve">Ковалентная неполярная химическая </w:t>
            </w:r>
            <w:r>
              <w:rPr>
                <w:rFonts w:ascii="Times New Roman" w:hAnsi="Times New Roman"/>
                <w:color w:val="000000"/>
                <w:sz w:val="24"/>
              </w:rPr>
              <w:lastRenderedPageBreak/>
              <w:t>связь</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lastRenderedPageBreak/>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adaab</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lastRenderedPageBreak/>
              <w:t>65</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Степень окисления</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adae</w:t>
              </w:r>
              <w:r w:rsidRPr="00450298">
                <w:rPr>
                  <w:rFonts w:ascii="Times New Roman" w:hAnsi="Times New Roman"/>
                  <w:color w:val="0000FF"/>
                  <w:u w:val="single"/>
                  <w:lang w:val="ru-RU"/>
                </w:rPr>
                <w:t>28</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66</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Окислительно-восстановительные реакции</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076</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67</w:t>
            </w:r>
          </w:p>
        </w:tc>
        <w:tc>
          <w:tcPr>
            <w:tcW w:w="4048" w:type="dxa"/>
            <w:tcMar>
              <w:top w:w="50" w:type="dxa"/>
              <w:left w:w="100" w:type="dxa"/>
            </w:tcMar>
            <w:vAlign w:val="center"/>
          </w:tcPr>
          <w:p w:rsidR="00F33C74" w:rsidRDefault="00450298">
            <w:pPr>
              <w:spacing w:after="0"/>
              <w:ind w:left="135"/>
            </w:pPr>
            <w:r>
              <w:rPr>
                <w:rFonts w:ascii="Times New Roman" w:hAnsi="Times New Roman"/>
                <w:color w:val="000000"/>
                <w:sz w:val="24"/>
              </w:rPr>
              <w:t>Окислители и восстановители</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076</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68</w:t>
            </w:r>
          </w:p>
        </w:tc>
        <w:tc>
          <w:tcPr>
            <w:tcW w:w="4048"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Резервный урок. Обобщение и систематизация знаний по теме «Строение атома. </w:t>
            </w:r>
            <w:r>
              <w:rPr>
                <w:rFonts w:ascii="Times New Roman" w:hAnsi="Times New Roman"/>
                <w:color w:val="000000"/>
                <w:sz w:val="24"/>
              </w:rPr>
              <w:t>Химическая связь»</w:t>
            </w:r>
          </w:p>
        </w:tc>
        <w:tc>
          <w:tcPr>
            <w:tcW w:w="73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F33C74" w:rsidRDefault="00F33C74">
            <w:pPr>
              <w:spacing w:after="0"/>
              <w:ind w:left="135"/>
              <w:jc w:val="center"/>
            </w:pP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cb</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23" w:type="dxa"/>
            <w:tcMar>
              <w:top w:w="50" w:type="dxa"/>
              <w:left w:w="100" w:type="dxa"/>
            </w:tcMar>
            <w:vAlign w:val="center"/>
          </w:tcPr>
          <w:p w:rsidR="00F33C74" w:rsidRDefault="00450298">
            <w:pPr>
              <w:spacing w:after="0"/>
            </w:pPr>
            <w:r>
              <w:rPr>
                <w:rFonts w:ascii="Times New Roman" w:hAnsi="Times New Roman"/>
                <w:color w:val="000000"/>
                <w:sz w:val="24"/>
              </w:rPr>
              <w:t>69</w:t>
            </w:r>
          </w:p>
        </w:tc>
        <w:tc>
          <w:tcPr>
            <w:tcW w:w="4048"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F33C74" w:rsidRDefault="00F33C74">
            <w:pPr>
              <w:spacing w:after="0"/>
              <w:ind w:left="135"/>
              <w:jc w:val="center"/>
            </w:pPr>
          </w:p>
        </w:tc>
        <w:tc>
          <w:tcPr>
            <w:tcW w:w="1067" w:type="dxa"/>
            <w:tcMar>
              <w:top w:w="50" w:type="dxa"/>
              <w:left w:w="100" w:type="dxa"/>
            </w:tcMar>
            <w:vAlign w:val="center"/>
          </w:tcPr>
          <w:p w:rsidR="00F33C74" w:rsidRDefault="00F33C74">
            <w:pPr>
              <w:spacing w:after="0"/>
              <w:ind w:left="135"/>
            </w:pPr>
          </w:p>
        </w:tc>
        <w:tc>
          <w:tcPr>
            <w:tcW w:w="1867"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w:t>
              </w:r>
              <w:r>
                <w:rPr>
                  <w:rFonts w:ascii="Times New Roman" w:hAnsi="Times New Roman"/>
                  <w:color w:val="0000FF"/>
                  <w:u w:val="single"/>
                </w:rPr>
                <w:t>ff</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61</w:t>
              </w:r>
              <w:r>
                <w:rPr>
                  <w:rFonts w:ascii="Times New Roman" w:hAnsi="Times New Roman"/>
                  <w:color w:val="0000FF"/>
                  <w:u w:val="single"/>
                </w:rPr>
                <w:t>c</w:t>
              </w:r>
              <w:r w:rsidRPr="00450298">
                <w:rPr>
                  <w:rFonts w:ascii="Times New Roman" w:hAnsi="Times New Roman"/>
                  <w:color w:val="0000FF"/>
                  <w:u w:val="single"/>
                  <w:lang w:val="ru-RU"/>
                </w:rPr>
                <w:t>6</w:t>
              </w:r>
            </w:hyperlink>
          </w:p>
        </w:tc>
      </w:tr>
      <w:tr w:rsidR="00F33C74">
        <w:trPr>
          <w:trHeight w:val="144"/>
          <w:tblCellSpacing w:w="20" w:type="nil"/>
        </w:trPr>
        <w:tc>
          <w:tcPr>
            <w:tcW w:w="0" w:type="auto"/>
            <w:gridSpan w:val="2"/>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ОБЩЕЕ КОЛИЧЕСТВО ЧАСОВ ПО ПРОГРАММЕ</w:t>
            </w:r>
          </w:p>
        </w:tc>
        <w:tc>
          <w:tcPr>
            <w:tcW w:w="1157"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69 </w:t>
            </w:r>
          </w:p>
        </w:tc>
        <w:tc>
          <w:tcPr>
            <w:tcW w:w="1418"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6 </w:t>
            </w:r>
          </w:p>
        </w:tc>
        <w:tc>
          <w:tcPr>
            <w:tcW w:w="1526"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F33C74" w:rsidRDefault="00F33C74"/>
        </w:tc>
      </w:tr>
    </w:tbl>
    <w:p w:rsidR="00F33C74" w:rsidRDefault="00F33C74">
      <w:pPr>
        <w:sectPr w:rsidR="00F33C74">
          <w:pgSz w:w="16383" w:h="11906" w:orient="landscape"/>
          <w:pgMar w:top="1134" w:right="850" w:bottom="1134" w:left="1701" w:header="720" w:footer="720" w:gutter="0"/>
          <w:cols w:space="720"/>
        </w:sectPr>
      </w:pPr>
    </w:p>
    <w:p w:rsidR="00F33C74" w:rsidRDefault="0045029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24"/>
        <w:gridCol w:w="1173"/>
        <w:gridCol w:w="1841"/>
        <w:gridCol w:w="1910"/>
        <w:gridCol w:w="1347"/>
        <w:gridCol w:w="2861"/>
      </w:tblGrid>
      <w:tr w:rsidR="00F33C74">
        <w:trPr>
          <w:trHeight w:val="144"/>
          <w:tblCellSpacing w:w="20" w:type="nil"/>
        </w:trPr>
        <w:tc>
          <w:tcPr>
            <w:tcW w:w="366"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 п/п </w:t>
            </w:r>
          </w:p>
          <w:p w:rsidR="00F33C74" w:rsidRDefault="00F33C74">
            <w:pPr>
              <w:spacing w:after="0"/>
              <w:ind w:left="135"/>
            </w:pPr>
          </w:p>
        </w:tc>
        <w:tc>
          <w:tcPr>
            <w:tcW w:w="3344"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Тема урока </w:t>
            </w:r>
          </w:p>
          <w:p w:rsidR="00F33C74" w:rsidRDefault="00F33C74">
            <w:pPr>
              <w:spacing w:after="0"/>
              <w:ind w:left="135"/>
            </w:pPr>
          </w:p>
        </w:tc>
        <w:tc>
          <w:tcPr>
            <w:tcW w:w="0" w:type="auto"/>
            <w:gridSpan w:val="3"/>
            <w:tcMar>
              <w:top w:w="50" w:type="dxa"/>
              <w:left w:w="100" w:type="dxa"/>
            </w:tcMar>
            <w:vAlign w:val="center"/>
          </w:tcPr>
          <w:p w:rsidR="00F33C74" w:rsidRDefault="00450298">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Дата изучения </w:t>
            </w:r>
          </w:p>
          <w:p w:rsidR="00F33C74" w:rsidRDefault="00F33C74">
            <w:pPr>
              <w:spacing w:after="0"/>
              <w:ind w:left="135"/>
            </w:pPr>
          </w:p>
        </w:tc>
        <w:tc>
          <w:tcPr>
            <w:tcW w:w="1955" w:type="dxa"/>
            <w:vMerge w:val="restart"/>
            <w:tcMar>
              <w:top w:w="50" w:type="dxa"/>
              <w:left w:w="100" w:type="dxa"/>
            </w:tcMar>
            <w:vAlign w:val="center"/>
          </w:tcPr>
          <w:p w:rsidR="00F33C74" w:rsidRDefault="00450298">
            <w:pPr>
              <w:spacing w:after="0"/>
              <w:ind w:left="135"/>
            </w:pPr>
            <w:r>
              <w:rPr>
                <w:rFonts w:ascii="Times New Roman" w:hAnsi="Times New Roman"/>
                <w:b/>
                <w:color w:val="000000"/>
                <w:sz w:val="24"/>
              </w:rPr>
              <w:t xml:space="preserve">Электронные цифровые образовательные ресурсы </w:t>
            </w:r>
          </w:p>
          <w:p w:rsidR="00F33C74" w:rsidRDefault="00F33C74">
            <w:pPr>
              <w:spacing w:after="0"/>
              <w:ind w:left="135"/>
            </w:pPr>
          </w:p>
        </w:tc>
      </w:tr>
      <w:tr w:rsidR="00F33C74">
        <w:trPr>
          <w:trHeight w:val="144"/>
          <w:tblCellSpacing w:w="20" w:type="nil"/>
        </w:trPr>
        <w:tc>
          <w:tcPr>
            <w:tcW w:w="0" w:type="auto"/>
            <w:vMerge/>
            <w:tcBorders>
              <w:top w:val="nil"/>
            </w:tcBorders>
            <w:tcMar>
              <w:top w:w="50" w:type="dxa"/>
              <w:left w:w="100" w:type="dxa"/>
            </w:tcMar>
          </w:tcPr>
          <w:p w:rsidR="00F33C74" w:rsidRDefault="00F33C74"/>
        </w:tc>
        <w:tc>
          <w:tcPr>
            <w:tcW w:w="0" w:type="auto"/>
            <w:vMerge/>
            <w:tcBorders>
              <w:top w:val="nil"/>
            </w:tcBorders>
            <w:tcMar>
              <w:top w:w="50" w:type="dxa"/>
              <w:left w:w="100" w:type="dxa"/>
            </w:tcMar>
          </w:tcPr>
          <w:p w:rsidR="00F33C74" w:rsidRDefault="00F33C74"/>
        </w:tc>
        <w:tc>
          <w:tcPr>
            <w:tcW w:w="812"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Всего </w:t>
            </w:r>
          </w:p>
          <w:p w:rsidR="00F33C74" w:rsidRDefault="00F33C74">
            <w:pPr>
              <w:spacing w:after="0"/>
              <w:ind w:left="135"/>
            </w:pPr>
          </w:p>
        </w:tc>
        <w:tc>
          <w:tcPr>
            <w:tcW w:w="1507"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Контрольные работы </w:t>
            </w:r>
          </w:p>
          <w:p w:rsidR="00F33C74" w:rsidRDefault="00F33C74">
            <w:pPr>
              <w:spacing w:after="0"/>
              <w:ind w:left="135"/>
            </w:pPr>
          </w:p>
        </w:tc>
        <w:tc>
          <w:tcPr>
            <w:tcW w:w="1607" w:type="dxa"/>
            <w:tcMar>
              <w:top w:w="50" w:type="dxa"/>
              <w:left w:w="100" w:type="dxa"/>
            </w:tcMar>
            <w:vAlign w:val="center"/>
          </w:tcPr>
          <w:p w:rsidR="00F33C74" w:rsidRDefault="00450298">
            <w:pPr>
              <w:spacing w:after="0"/>
              <w:ind w:left="135"/>
            </w:pPr>
            <w:r>
              <w:rPr>
                <w:rFonts w:ascii="Times New Roman" w:hAnsi="Times New Roman"/>
                <w:b/>
                <w:color w:val="000000"/>
                <w:sz w:val="24"/>
              </w:rPr>
              <w:t xml:space="preserve">Практические работы </w:t>
            </w:r>
          </w:p>
          <w:p w:rsidR="00F33C74" w:rsidRDefault="00F33C74">
            <w:pPr>
              <w:spacing w:after="0"/>
              <w:ind w:left="135"/>
            </w:pPr>
          </w:p>
        </w:tc>
        <w:tc>
          <w:tcPr>
            <w:tcW w:w="0" w:type="auto"/>
            <w:vMerge/>
            <w:tcBorders>
              <w:top w:val="nil"/>
            </w:tcBorders>
            <w:tcMar>
              <w:top w:w="50" w:type="dxa"/>
              <w:left w:w="100" w:type="dxa"/>
            </w:tcMar>
          </w:tcPr>
          <w:p w:rsidR="00F33C74" w:rsidRDefault="00F33C74"/>
        </w:tc>
        <w:tc>
          <w:tcPr>
            <w:tcW w:w="0" w:type="auto"/>
            <w:vMerge/>
            <w:tcBorders>
              <w:top w:val="nil"/>
            </w:tcBorders>
            <w:tcMar>
              <w:top w:w="50" w:type="dxa"/>
              <w:left w:w="100" w:type="dxa"/>
            </w:tcMar>
          </w:tcPr>
          <w:p w:rsidR="00F33C74" w:rsidRDefault="00F33C74"/>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59</w:t>
              </w:r>
              <w:r>
                <w:rPr>
                  <w:rFonts w:ascii="Times New Roman" w:hAnsi="Times New Roman"/>
                  <w:color w:val="0000FF"/>
                  <w:u w:val="single"/>
                </w:rPr>
                <w:t>e</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6</w:t>
              </w:r>
              <w:r>
                <w:rPr>
                  <w:rFonts w:ascii="Times New Roman" w:hAnsi="Times New Roman"/>
                  <w:color w:val="0000FF"/>
                  <w:u w:val="single"/>
                </w:rPr>
                <w:t>b</w:t>
              </w:r>
              <w:r w:rsidRPr="00450298">
                <w:rPr>
                  <w:rFonts w:ascii="Times New Roman" w:hAnsi="Times New Roman"/>
                  <w:color w:val="0000FF"/>
                  <w:u w:val="single"/>
                  <w:lang w:val="ru-RU"/>
                </w:rPr>
                <w:t>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Классификация и номенклатура неорганических веществ</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7</w:t>
              </w:r>
              <w:r>
                <w:rPr>
                  <w:rFonts w:ascii="Times New Roman" w:hAnsi="Times New Roman"/>
                  <w:color w:val="0000FF"/>
                  <w:u w:val="single"/>
                </w:rPr>
                <w:t>e</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Виды химической связи и типы кристаллических решёток</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adbac</w:t>
              </w:r>
              <w:r w:rsidRPr="00450298">
                <w:rPr>
                  <w:rFonts w:ascii="Times New Roman" w:hAnsi="Times New Roman"/>
                  <w:color w:val="0000FF"/>
                  <w:u w:val="single"/>
                  <w:lang w:val="ru-RU"/>
                </w:rPr>
                <w:t>6</w:t>
              </w:r>
            </w:hyperlink>
          </w:p>
        </w:tc>
      </w:tr>
      <w:tr w:rsidR="00F33C74">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Default="00F33C74">
            <w:pPr>
              <w:spacing w:after="0"/>
              <w:ind w:left="135"/>
            </w:pPr>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Классификация химических реакций по различным признакам</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adbcb</w:t>
              </w:r>
              <w:r w:rsidRPr="00450298">
                <w:rPr>
                  <w:rFonts w:ascii="Times New Roman" w:hAnsi="Times New Roman"/>
                  <w:color w:val="0000FF"/>
                  <w:u w:val="single"/>
                  <w:lang w:val="ru-RU"/>
                </w:rPr>
                <w:t>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7</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adbe</w:t>
              </w:r>
              <w:r w:rsidRPr="00450298">
                <w:rPr>
                  <w:rFonts w:ascii="Times New Roman" w:hAnsi="Times New Roman"/>
                  <w:color w:val="0000FF"/>
                  <w:u w:val="single"/>
                  <w:lang w:val="ru-RU"/>
                </w:rPr>
                <w:t>9</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8</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Понятие о химическом равновесии. Факторы, влияющие на скорость химической реакции и положение </w:t>
            </w:r>
            <w:r w:rsidRPr="00450298">
              <w:rPr>
                <w:rFonts w:ascii="Times New Roman" w:hAnsi="Times New Roman"/>
                <w:color w:val="000000"/>
                <w:sz w:val="24"/>
                <w:lang w:val="ru-RU"/>
              </w:rPr>
              <w:lastRenderedPageBreak/>
              <w:t>химического равновесия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adc</w:t>
              </w:r>
              <w:r w:rsidRPr="00450298">
                <w:rPr>
                  <w:rFonts w:ascii="Times New Roman" w:hAnsi="Times New Roman"/>
                  <w:color w:val="0000FF"/>
                  <w:u w:val="single"/>
                  <w:lang w:val="ru-RU"/>
                </w:rPr>
                <w:t>28</w:t>
              </w:r>
              <w:r>
                <w:rPr>
                  <w:rFonts w:ascii="Times New Roman" w:hAnsi="Times New Roman"/>
                  <w:color w:val="0000FF"/>
                  <w:u w:val="single"/>
                </w:rPr>
                <w:t>c</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9</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Окислительно-восстановительные реакции</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adcade</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10</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Теория электролитической диссоциации. Сильные и слабые электролиты</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adcd</w:t>
              </w:r>
              <w:r w:rsidRPr="00450298">
                <w:rPr>
                  <w:rFonts w:ascii="Times New Roman" w:hAnsi="Times New Roman"/>
                  <w:color w:val="0000FF"/>
                  <w:u w:val="single"/>
                  <w:lang w:val="ru-RU"/>
                </w:rPr>
                <w:t>68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11</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Ионные уравнения реакций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w:t>
              </w:r>
              <w:r w:rsidRPr="00450298">
                <w:rPr>
                  <w:rFonts w:ascii="Times New Roman" w:hAnsi="Times New Roman"/>
                  <w:color w:val="0000FF"/>
                  <w:u w:val="single"/>
                  <w:lang w:val="ru-RU"/>
                </w:rPr>
                <w:t>448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12</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w:t>
              </w:r>
              <w:r w:rsidRPr="00450298">
                <w:rPr>
                  <w:rFonts w:ascii="Times New Roman" w:hAnsi="Times New Roman"/>
                  <w:color w:val="0000FF"/>
                  <w:u w:val="single"/>
                  <w:lang w:val="ru-RU"/>
                </w:rPr>
                <w:t>5</w:t>
              </w:r>
              <w:r>
                <w:rPr>
                  <w:rFonts w:ascii="Times New Roman" w:hAnsi="Times New Roman"/>
                  <w:color w:val="0000FF"/>
                  <w:u w:val="single"/>
                </w:rPr>
                <w:t>d</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13</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w:t>
              </w:r>
              <w:r w:rsidRPr="00450298">
                <w:rPr>
                  <w:rFonts w:ascii="Times New Roman" w:hAnsi="Times New Roman"/>
                  <w:color w:val="0000FF"/>
                  <w:u w:val="single"/>
                  <w:lang w:val="ru-RU"/>
                </w:rPr>
                <w:t>8</w:t>
              </w:r>
              <w:r>
                <w:rPr>
                  <w:rFonts w:ascii="Times New Roman" w:hAnsi="Times New Roman"/>
                  <w:color w:val="0000FF"/>
                  <w:u w:val="single"/>
                </w:rPr>
                <w:t>b</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14</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Понятие о гидролизе солей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w:t>
              </w:r>
              <w:r w:rsidRPr="00450298">
                <w:rPr>
                  <w:rFonts w:ascii="Times New Roman" w:hAnsi="Times New Roman"/>
                  <w:color w:val="0000FF"/>
                  <w:u w:val="single"/>
                  <w:lang w:val="ru-RU"/>
                </w:rPr>
                <w:t>9</w:t>
              </w:r>
              <w:r>
                <w:rPr>
                  <w:rFonts w:ascii="Times New Roman" w:hAnsi="Times New Roman"/>
                  <w:color w:val="0000FF"/>
                  <w:u w:val="single"/>
                </w:rPr>
                <w:t>d</w:t>
              </w:r>
              <w:r w:rsidRPr="00450298">
                <w:rPr>
                  <w:rFonts w:ascii="Times New Roman" w:hAnsi="Times New Roman"/>
                  <w:color w:val="0000FF"/>
                  <w:u w:val="single"/>
                  <w:lang w:val="ru-RU"/>
                </w:rPr>
                <w:t>4</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15</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addd</w:t>
              </w:r>
              <w:r w:rsidRPr="00450298">
                <w:rPr>
                  <w:rFonts w:ascii="Times New Roman" w:hAnsi="Times New Roman"/>
                  <w:color w:val="0000FF"/>
                  <w:u w:val="single"/>
                  <w:lang w:val="ru-RU"/>
                </w:rPr>
                <w:t>12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16</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1. «Решение экспериментальных задач»</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addbfa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17</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addec</w:t>
              </w:r>
              <w:r w:rsidRPr="00450298">
                <w:rPr>
                  <w:rFonts w:ascii="Times New Roman" w:hAnsi="Times New Roman"/>
                  <w:color w:val="0000FF"/>
                  <w:u w:val="single"/>
                  <w:lang w:val="ru-RU"/>
                </w:rPr>
                <w:t>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18</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Общая характеристика галогенов. Химические свойства на примере хлора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addfe</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19</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Хлороводород. Соляная кислота, </w:t>
            </w:r>
            <w:r w:rsidRPr="00450298">
              <w:rPr>
                <w:rFonts w:ascii="Times New Roman" w:hAnsi="Times New Roman"/>
                <w:color w:val="000000"/>
                <w:sz w:val="24"/>
                <w:lang w:val="ru-RU"/>
              </w:rPr>
              <w:lastRenderedPageBreak/>
              <w:t>химические свойства, получение, применение</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w:t>
              </w:r>
              <w:r w:rsidRPr="00450298">
                <w:rPr>
                  <w:rFonts w:ascii="Times New Roman" w:hAnsi="Times New Roman"/>
                  <w:color w:val="0000FF"/>
                  <w:u w:val="single"/>
                  <w:lang w:val="ru-RU"/>
                </w:rPr>
                <w:t>104</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2 по теме «Получение соляной кислоты, изучение её свойств»</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w:t>
              </w:r>
              <w:r w:rsidRPr="00450298">
                <w:rPr>
                  <w:rFonts w:ascii="Times New Roman" w:hAnsi="Times New Roman"/>
                  <w:color w:val="0000FF"/>
                  <w:u w:val="single"/>
                  <w:lang w:val="ru-RU"/>
                </w:rPr>
                <w:t>348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21</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w:t>
              </w:r>
              <w:r w:rsidRPr="00450298">
                <w:rPr>
                  <w:rFonts w:ascii="Times New Roman" w:hAnsi="Times New Roman"/>
                  <w:color w:val="0000FF"/>
                  <w:u w:val="single"/>
                  <w:lang w:val="ru-RU"/>
                </w:rPr>
                <w:t>488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22</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450298">
              <w:rPr>
                <w:rFonts w:ascii="Times New Roman" w:hAnsi="Times New Roman"/>
                <w:color w:val="000000"/>
                <w:sz w:val="24"/>
                <w:lang w:val="ru-RU"/>
              </w:rPr>
              <w:t>А-группы</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w:t>
              </w:r>
              <w:r w:rsidRPr="00450298">
                <w:rPr>
                  <w:rFonts w:ascii="Times New Roman" w:hAnsi="Times New Roman"/>
                  <w:color w:val="0000FF"/>
                  <w:u w:val="single"/>
                  <w:lang w:val="ru-RU"/>
                </w:rPr>
                <w:t>64</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23</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w:t>
              </w:r>
              <w:r w:rsidRPr="00450298">
                <w:rPr>
                  <w:rFonts w:ascii="Times New Roman" w:hAnsi="Times New Roman"/>
                  <w:color w:val="0000FF"/>
                  <w:u w:val="single"/>
                  <w:lang w:val="ru-RU"/>
                </w:rPr>
                <w:t>64</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24</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Сероводород, строение, физические и химические свойства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w:t>
              </w:r>
              <w:r w:rsidRPr="00450298">
                <w:rPr>
                  <w:rFonts w:ascii="Times New Roman" w:hAnsi="Times New Roman"/>
                  <w:color w:val="0000FF"/>
                  <w:u w:val="single"/>
                  <w:lang w:val="ru-RU"/>
                </w:rPr>
                <w:t>802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25</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Оксиды серы. Серная кислота, физические и химические свойства, применение</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adea</w:t>
              </w:r>
              <w:r w:rsidRPr="00450298">
                <w:rPr>
                  <w:rFonts w:ascii="Times New Roman" w:hAnsi="Times New Roman"/>
                  <w:color w:val="0000FF"/>
                  <w:u w:val="single"/>
                  <w:lang w:val="ru-RU"/>
                </w:rPr>
                <w:t>28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26</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adec</w:t>
              </w:r>
              <w:r w:rsidRPr="00450298">
                <w:rPr>
                  <w:rFonts w:ascii="Times New Roman" w:hAnsi="Times New Roman"/>
                  <w:color w:val="0000FF"/>
                  <w:u w:val="single"/>
                  <w:lang w:val="ru-RU"/>
                </w:rPr>
                <w:t>8</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27</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Вычисление массовой доли выхода продукта реакции</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adec</w:t>
              </w:r>
              <w:r w:rsidRPr="00450298">
                <w:rPr>
                  <w:rFonts w:ascii="Times New Roman" w:hAnsi="Times New Roman"/>
                  <w:color w:val="0000FF"/>
                  <w:u w:val="single"/>
                  <w:lang w:val="ru-RU"/>
                </w:rPr>
                <w:t>8</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28</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lastRenderedPageBreak/>
              <w:t>V</w:t>
            </w:r>
            <w:r w:rsidRPr="00450298">
              <w:rPr>
                <w:rFonts w:ascii="Times New Roman" w:hAnsi="Times New Roman"/>
                <w:color w:val="000000"/>
                <w:sz w:val="24"/>
                <w:lang w:val="ru-RU"/>
              </w:rPr>
              <w:t>А-группы. Азот, распространение в природе, физические и химические свойства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adeea</w:t>
              </w:r>
              <w:r w:rsidRPr="00450298">
                <w:rPr>
                  <w:rFonts w:ascii="Times New Roman" w:hAnsi="Times New Roman"/>
                  <w:color w:val="0000FF"/>
                  <w:u w:val="single"/>
                  <w:lang w:val="ru-RU"/>
                </w:rPr>
                <w:t>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Аммиак, его физические и химические свойства, получение и применение</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w:t>
              </w:r>
              <w:r w:rsidRPr="00450298">
                <w:rPr>
                  <w:rFonts w:ascii="Times New Roman" w:hAnsi="Times New Roman"/>
                  <w:color w:val="0000FF"/>
                  <w:u w:val="single"/>
                  <w:lang w:val="ru-RU"/>
                </w:rPr>
                <w:t>004</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30</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3 по теме «Получение аммиака, изучение его свойств»</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w:t>
              </w:r>
              <w:r w:rsidRPr="00450298">
                <w:rPr>
                  <w:rFonts w:ascii="Times New Roman" w:hAnsi="Times New Roman"/>
                  <w:color w:val="0000FF"/>
                  <w:u w:val="single"/>
                  <w:lang w:val="ru-RU"/>
                </w:rPr>
                <w:t>180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31</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Азотная кислота, её физические и химические свойства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w:t>
              </w:r>
              <w:r w:rsidRPr="00450298">
                <w:rPr>
                  <w:rFonts w:ascii="Times New Roman" w:hAnsi="Times New Roman"/>
                  <w:color w:val="0000FF"/>
                  <w:u w:val="single"/>
                  <w:lang w:val="ru-RU"/>
                </w:rPr>
                <w:t>306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32</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w:t>
              </w:r>
              <w:r w:rsidRPr="00450298">
                <w:rPr>
                  <w:rFonts w:ascii="Times New Roman" w:hAnsi="Times New Roman"/>
                  <w:color w:val="0000FF"/>
                  <w:u w:val="single"/>
                  <w:lang w:val="ru-RU"/>
                </w:rPr>
                <w:t>518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33</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Фосфор. Оксид фосфора (</w:t>
            </w:r>
            <w:r>
              <w:rPr>
                <w:rFonts w:ascii="Times New Roman" w:hAnsi="Times New Roman"/>
                <w:color w:val="000000"/>
                <w:sz w:val="24"/>
              </w:rPr>
              <w:t>V</w:t>
            </w:r>
            <w:r w:rsidRPr="00450298">
              <w:rPr>
                <w:rFonts w:ascii="Times New Roman" w:hAnsi="Times New Roman"/>
                <w:color w:val="000000"/>
                <w:sz w:val="24"/>
                <w:lang w:val="ru-RU"/>
              </w:rPr>
              <w:t>) и фосфорная кислота, физические и химические свойства, получение</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w:t>
              </w:r>
              <w:r w:rsidRPr="00450298">
                <w:rPr>
                  <w:rFonts w:ascii="Times New Roman" w:hAnsi="Times New Roman"/>
                  <w:color w:val="0000FF"/>
                  <w:u w:val="single"/>
                  <w:lang w:val="ru-RU"/>
                </w:rPr>
                <w:t>68</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34</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adfc</w:t>
              </w:r>
              <w:r w:rsidRPr="00450298">
                <w:rPr>
                  <w:rFonts w:ascii="Times New Roman" w:hAnsi="Times New Roman"/>
                  <w:color w:val="0000FF"/>
                  <w:u w:val="single"/>
                  <w:lang w:val="ru-RU"/>
                </w:rPr>
                <w:t>20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35</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Углерод, распространение в природе, физические и химические свойства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adfd</w:t>
              </w:r>
              <w:r w:rsidRPr="00450298">
                <w:rPr>
                  <w:rFonts w:ascii="Times New Roman" w:hAnsi="Times New Roman"/>
                  <w:color w:val="0000FF"/>
                  <w:u w:val="single"/>
                  <w:lang w:val="ru-RU"/>
                </w:rPr>
                <w:t>9</w:t>
              </w:r>
              <w:r>
                <w:rPr>
                  <w:rFonts w:ascii="Times New Roman" w:hAnsi="Times New Roman"/>
                  <w:color w:val="0000FF"/>
                  <w:u w:val="single"/>
                </w:rPr>
                <w:t>c</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36</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Оксиды углерода, их физические и химические свойства. </w:t>
            </w:r>
            <w:r w:rsidRPr="00450298">
              <w:rPr>
                <w:rFonts w:ascii="Times New Roman" w:hAnsi="Times New Roman"/>
                <w:color w:val="000000"/>
                <w:sz w:val="24"/>
                <w:lang w:val="ru-RU"/>
              </w:rPr>
              <w:lastRenderedPageBreak/>
              <w:t>Экологические проблемы, связанные с оксидом углерода (</w:t>
            </w:r>
            <w:r>
              <w:rPr>
                <w:rFonts w:ascii="Times New Roman" w:hAnsi="Times New Roman"/>
                <w:color w:val="000000"/>
                <w:sz w:val="24"/>
              </w:rPr>
              <w:t>IV</w:t>
            </w:r>
            <w:r w:rsidRPr="00450298">
              <w:rPr>
                <w:rFonts w:ascii="Times New Roman" w:hAnsi="Times New Roman"/>
                <w:color w:val="000000"/>
                <w:sz w:val="24"/>
                <w:lang w:val="ru-RU"/>
              </w:rPr>
              <w:t>)</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adfebe</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37</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Угольная кислота и её соли</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006</w:t>
              </w:r>
              <w:r>
                <w:rPr>
                  <w:rFonts w:ascii="Times New Roman" w:hAnsi="Times New Roman"/>
                  <w:color w:val="0000FF"/>
                  <w:u w:val="single"/>
                </w:rPr>
                <w:t>c</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38</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027</w:t>
              </w:r>
              <w:r>
                <w:rPr>
                  <w:rFonts w:ascii="Times New Roman" w:hAnsi="Times New Roman"/>
                  <w:color w:val="0000FF"/>
                  <w:u w:val="single"/>
                </w:rPr>
                <w:t>e</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39</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054</w:t>
              </w:r>
              <w:r>
                <w:rPr>
                  <w:rFonts w:ascii="Times New Roman" w:hAnsi="Times New Roman"/>
                  <w:color w:val="0000FF"/>
                  <w:u w:val="single"/>
                </w:rPr>
                <w:t>e</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40</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Кремний и его соединения</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080</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41</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w:t>
              </w:r>
              <w:r>
                <w:rPr>
                  <w:rFonts w:ascii="Times New Roman" w:hAnsi="Times New Roman"/>
                  <w:color w:val="0000FF"/>
                  <w:u w:val="single"/>
                </w:rPr>
                <w:t>bf</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42</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Контрольная работа №3 по теме «Важнейшие неметаллы и их соединения»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w:t>
              </w:r>
              <w:r>
                <w:rPr>
                  <w:rFonts w:ascii="Times New Roman" w:hAnsi="Times New Roman"/>
                  <w:color w:val="0000FF"/>
                  <w:u w:val="single"/>
                </w:rPr>
                <w:t>e</w:t>
              </w:r>
              <w:r w:rsidRPr="00450298">
                <w:rPr>
                  <w:rFonts w:ascii="Times New Roman" w:hAnsi="Times New Roman"/>
                  <w:color w:val="0000FF"/>
                  <w:u w:val="single"/>
                  <w:lang w:val="ru-RU"/>
                </w:rPr>
                <w:t>18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43</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103</w:t>
              </w:r>
              <w:r>
                <w:rPr>
                  <w:rFonts w:ascii="Times New Roman" w:hAnsi="Times New Roman"/>
                  <w:color w:val="0000FF"/>
                  <w:u w:val="single"/>
                </w:rPr>
                <w:t>e</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44</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Химические свойства металлов. Электрохимический ряд напряжений металлов</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1156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1156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46</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Понятие о коррозии металлов</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1278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47</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Щелочные металлы</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14</w:t>
              </w:r>
              <w:r>
                <w:rPr>
                  <w:rFonts w:ascii="Times New Roman" w:hAnsi="Times New Roman"/>
                  <w:color w:val="0000FF"/>
                  <w:u w:val="single"/>
                </w:rPr>
                <w:t>b</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48</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Оксиды и гидроксиды натрия и калия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14</w:t>
              </w:r>
              <w:r>
                <w:rPr>
                  <w:rFonts w:ascii="Times New Roman" w:hAnsi="Times New Roman"/>
                  <w:color w:val="0000FF"/>
                  <w:u w:val="single"/>
                </w:rPr>
                <w:t>b</w:t>
              </w:r>
              <w:r w:rsidRPr="00450298">
                <w:rPr>
                  <w:rFonts w:ascii="Times New Roman" w:hAnsi="Times New Roman"/>
                  <w:color w:val="0000FF"/>
                  <w:u w:val="single"/>
                  <w:lang w:val="ru-RU"/>
                </w:rPr>
                <w:t>2</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49</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Щелочноземельные металлы – кальций и магний</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15</w:t>
              </w:r>
              <w:r>
                <w:rPr>
                  <w:rFonts w:ascii="Times New Roman" w:hAnsi="Times New Roman"/>
                  <w:color w:val="0000FF"/>
                  <w:u w:val="single"/>
                </w:rPr>
                <w:t>e</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50</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Важнейшие соединения кальция</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15</w:t>
              </w:r>
              <w:r>
                <w:rPr>
                  <w:rFonts w:ascii="Times New Roman" w:hAnsi="Times New Roman"/>
                  <w:color w:val="0000FF"/>
                  <w:u w:val="single"/>
                </w:rPr>
                <w:t>e</w:t>
              </w:r>
              <w:r w:rsidRPr="00450298">
                <w:rPr>
                  <w:rFonts w:ascii="Times New Roman" w:hAnsi="Times New Roman"/>
                  <w:color w:val="0000FF"/>
                  <w:u w:val="single"/>
                  <w:lang w:val="ru-RU"/>
                </w:rPr>
                <w:t>8</w:t>
              </w:r>
            </w:hyperlink>
          </w:p>
        </w:tc>
      </w:tr>
      <w:tr w:rsidR="00F33C74">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51</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Default="00F33C74">
            <w:pPr>
              <w:spacing w:after="0"/>
              <w:ind w:left="135"/>
            </w:pPr>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52</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Жёсткость воды и способы её устранения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1886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53</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6 по теме "Жёсткость воды и методы её устранения"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w:t>
              </w:r>
              <w:r>
                <w:rPr>
                  <w:rFonts w:ascii="Times New Roman" w:hAnsi="Times New Roman"/>
                  <w:color w:val="0000FF"/>
                  <w:u w:val="single"/>
                </w:rPr>
                <w:t>ae</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54</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Алюминий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w:t>
              </w:r>
              <w:r>
                <w:rPr>
                  <w:rFonts w:ascii="Times New Roman" w:hAnsi="Times New Roman"/>
                  <w:color w:val="0000FF"/>
                  <w:u w:val="single"/>
                </w:rPr>
                <w:t>c</w:t>
              </w:r>
              <w:r w:rsidRPr="00450298">
                <w:rPr>
                  <w:rFonts w:ascii="Times New Roman" w:hAnsi="Times New Roman"/>
                  <w:color w:val="0000FF"/>
                  <w:u w:val="single"/>
                  <w:lang w:val="ru-RU"/>
                </w:rPr>
                <w:t>64</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55</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Амфотерные свойства оксида и гидроксида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w:t>
              </w:r>
              <w:r>
                <w:rPr>
                  <w:rFonts w:ascii="Times New Roman" w:hAnsi="Times New Roman"/>
                  <w:color w:val="0000FF"/>
                  <w:u w:val="single"/>
                </w:rPr>
                <w:t>c</w:t>
              </w:r>
              <w:r w:rsidRPr="00450298">
                <w:rPr>
                  <w:rFonts w:ascii="Times New Roman" w:hAnsi="Times New Roman"/>
                  <w:color w:val="0000FF"/>
                  <w:u w:val="single"/>
                  <w:lang w:val="ru-RU"/>
                </w:rPr>
                <w:t>64</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56</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Железо</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w:t>
              </w:r>
              <w:r>
                <w:rPr>
                  <w:rFonts w:ascii="Times New Roman" w:hAnsi="Times New Roman"/>
                  <w:color w:val="0000FF"/>
                  <w:u w:val="single"/>
                </w:rPr>
                <w:t>d</w:t>
              </w:r>
              <w:r w:rsidRPr="00450298">
                <w:rPr>
                  <w:rFonts w:ascii="Times New Roman" w:hAnsi="Times New Roman"/>
                  <w:color w:val="0000FF"/>
                  <w:u w:val="single"/>
                  <w:lang w:val="ru-RU"/>
                </w:rPr>
                <w:t>86</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450298">
              <w:rPr>
                <w:rFonts w:ascii="Times New Roman" w:hAnsi="Times New Roman"/>
                <w:color w:val="000000"/>
                <w:sz w:val="24"/>
                <w:lang w:val="ru-RU"/>
              </w:rPr>
              <w:t>) и железа (</w:t>
            </w:r>
            <w:r>
              <w:rPr>
                <w:rFonts w:ascii="Times New Roman" w:hAnsi="Times New Roman"/>
                <w:color w:val="000000"/>
                <w:sz w:val="24"/>
              </w:rPr>
              <w:t>III</w:t>
            </w:r>
            <w:r w:rsidRPr="00450298">
              <w:rPr>
                <w:rFonts w:ascii="Times New Roman" w:hAnsi="Times New Roman"/>
                <w:color w:val="000000"/>
                <w:sz w:val="24"/>
                <w:lang w:val="ru-RU"/>
              </w:rPr>
              <w:t>)</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35</w:t>
              </w:r>
              <w:r>
                <w:rPr>
                  <w:rFonts w:ascii="Times New Roman" w:hAnsi="Times New Roman"/>
                  <w:color w:val="0000FF"/>
                  <w:u w:val="single"/>
                </w:rPr>
                <w:t>e</w:t>
              </w:r>
              <w:r w:rsidRPr="00450298">
                <w:rPr>
                  <w:rFonts w:ascii="Times New Roman" w:hAnsi="Times New Roman"/>
                  <w:color w:val="0000FF"/>
                  <w:u w:val="single"/>
                  <w:lang w:val="ru-RU"/>
                </w:rPr>
                <w:t>6</w:t>
              </w:r>
            </w:hyperlink>
          </w:p>
        </w:tc>
      </w:tr>
      <w:tr w:rsidR="00F33C74">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58</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Default="00F33C74">
            <w:pPr>
              <w:spacing w:after="0"/>
              <w:ind w:left="135"/>
            </w:pPr>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59</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3</w:t>
              </w:r>
              <w:r>
                <w:rPr>
                  <w:rFonts w:ascii="Times New Roman" w:hAnsi="Times New Roman"/>
                  <w:color w:val="0000FF"/>
                  <w:u w:val="single"/>
                </w:rPr>
                <w:t>de</w:t>
              </w:r>
              <w:r w:rsidRPr="00450298">
                <w:rPr>
                  <w:rFonts w:ascii="Times New Roman" w:hAnsi="Times New Roman"/>
                  <w:color w:val="0000FF"/>
                  <w:u w:val="single"/>
                  <w:lang w:val="ru-RU"/>
                </w:rPr>
                <w:t>8</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60</w:t>
            </w:r>
          </w:p>
        </w:tc>
        <w:tc>
          <w:tcPr>
            <w:tcW w:w="3344" w:type="dxa"/>
            <w:tcMar>
              <w:top w:w="50" w:type="dxa"/>
              <w:left w:w="100" w:type="dxa"/>
            </w:tcMar>
            <w:vAlign w:val="center"/>
          </w:tcPr>
          <w:p w:rsidR="00F33C74" w:rsidRDefault="00450298">
            <w:pPr>
              <w:spacing w:after="0"/>
              <w:ind w:left="135"/>
            </w:pPr>
            <w:r w:rsidRPr="00450298">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1750</w:t>
              </w:r>
            </w:hyperlink>
          </w:p>
        </w:tc>
      </w:tr>
      <w:tr w:rsidR="00F33C74">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61</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Default="00F33C74">
            <w:pPr>
              <w:spacing w:after="0"/>
              <w:ind w:left="135"/>
            </w:pPr>
          </w:p>
        </w:tc>
      </w:tr>
      <w:tr w:rsidR="00F33C74">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62</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Контрольная работа №4 по теме «Важнейшие металлы и их соединения»</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Default="00F33C74">
            <w:pPr>
              <w:spacing w:after="0"/>
              <w:ind w:left="135"/>
            </w:pPr>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63</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Вещества и материалы в повседневной жизни человека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3</w:t>
              </w:r>
              <w:r>
                <w:rPr>
                  <w:rFonts w:ascii="Times New Roman" w:hAnsi="Times New Roman"/>
                  <w:color w:val="0000FF"/>
                  <w:u w:val="single"/>
                </w:rPr>
                <w:t>f</w:t>
              </w:r>
              <w:r w:rsidRPr="00450298">
                <w:rPr>
                  <w:rFonts w:ascii="Times New Roman" w:hAnsi="Times New Roman"/>
                  <w:color w:val="0000FF"/>
                  <w:u w:val="single"/>
                  <w:lang w:val="ru-RU"/>
                </w:rPr>
                <w:t>50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64</w:t>
            </w:r>
          </w:p>
        </w:tc>
        <w:tc>
          <w:tcPr>
            <w:tcW w:w="3344" w:type="dxa"/>
            <w:tcMar>
              <w:top w:w="50" w:type="dxa"/>
              <w:left w:w="100" w:type="dxa"/>
            </w:tcMar>
            <w:vAlign w:val="center"/>
          </w:tcPr>
          <w:p w:rsidR="00F33C74" w:rsidRDefault="00450298">
            <w:pPr>
              <w:spacing w:after="0"/>
              <w:ind w:left="135"/>
            </w:pPr>
            <w:r>
              <w:rPr>
                <w:rFonts w:ascii="Times New Roman" w:hAnsi="Times New Roman"/>
                <w:color w:val="000000"/>
                <w:sz w:val="24"/>
              </w:rPr>
              <w:t>Химическое загрязнение окружающей среды</w:t>
            </w:r>
          </w:p>
        </w:tc>
        <w:tc>
          <w:tcPr>
            <w:tcW w:w="812"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4270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65</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Роль химии в решении экологических проблем</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4270</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66</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Обобщение и систематизация знаний за курс химии 9-го класса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ae</w:t>
              </w:r>
              <w:r w:rsidRPr="00450298">
                <w:rPr>
                  <w:rFonts w:ascii="Times New Roman" w:hAnsi="Times New Roman"/>
                  <w:color w:val="0000FF"/>
                  <w:u w:val="single"/>
                  <w:lang w:val="ru-RU"/>
                </w:rPr>
                <w:t>0</w:t>
              </w:r>
              <w:r>
                <w:rPr>
                  <w:rFonts w:ascii="Times New Roman" w:hAnsi="Times New Roman"/>
                  <w:color w:val="0000FF"/>
                  <w:u w:val="single"/>
                </w:rPr>
                <w:t>d</w:t>
              </w:r>
              <w:r w:rsidRPr="00450298">
                <w:rPr>
                  <w:rFonts w:ascii="Times New Roman" w:hAnsi="Times New Roman"/>
                  <w:color w:val="0000FF"/>
                  <w:u w:val="single"/>
                  <w:lang w:val="ru-RU"/>
                </w:rPr>
                <w:t>0</w:t>
              </w:r>
              <w:r>
                <w:rPr>
                  <w:rFonts w:ascii="Times New Roman" w:hAnsi="Times New Roman"/>
                  <w:color w:val="0000FF"/>
                  <w:u w:val="single"/>
                </w:rPr>
                <w:t>a</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t>67</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Итоговый контроль знаний за курс </w:t>
            </w:r>
            <w:r w:rsidRPr="00450298">
              <w:rPr>
                <w:rFonts w:ascii="Times New Roman" w:hAnsi="Times New Roman"/>
                <w:color w:val="000000"/>
                <w:sz w:val="24"/>
                <w:lang w:val="ru-RU"/>
              </w:rPr>
              <w:lastRenderedPageBreak/>
              <w:t>химии 9-го класса</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adb</w:t>
              </w:r>
              <w:r w:rsidRPr="00450298">
                <w:rPr>
                  <w:rFonts w:ascii="Times New Roman" w:hAnsi="Times New Roman"/>
                  <w:color w:val="0000FF"/>
                  <w:u w:val="single"/>
                  <w:lang w:val="ru-RU"/>
                </w:rPr>
                <w:t>33</w:t>
              </w:r>
              <w:r>
                <w:rPr>
                  <w:rFonts w:ascii="Times New Roman" w:hAnsi="Times New Roman"/>
                  <w:color w:val="0000FF"/>
                  <w:u w:val="single"/>
                </w:rPr>
                <w:t>c</w:t>
              </w:r>
            </w:hyperlink>
          </w:p>
        </w:tc>
      </w:tr>
      <w:tr w:rsidR="00F33C74" w:rsidRPr="00EE3FA2">
        <w:trPr>
          <w:trHeight w:val="144"/>
          <w:tblCellSpacing w:w="20" w:type="nil"/>
        </w:trPr>
        <w:tc>
          <w:tcPr>
            <w:tcW w:w="366" w:type="dxa"/>
            <w:tcMar>
              <w:top w:w="50" w:type="dxa"/>
              <w:left w:w="100" w:type="dxa"/>
            </w:tcMar>
            <w:vAlign w:val="center"/>
          </w:tcPr>
          <w:p w:rsidR="00F33C74" w:rsidRDefault="00450298">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33C74" w:rsidRDefault="00F33C74">
            <w:pPr>
              <w:spacing w:after="0"/>
              <w:ind w:left="135"/>
              <w:jc w:val="center"/>
            </w:pPr>
          </w:p>
        </w:tc>
        <w:tc>
          <w:tcPr>
            <w:tcW w:w="1607" w:type="dxa"/>
            <w:tcMar>
              <w:top w:w="50" w:type="dxa"/>
              <w:left w:w="100" w:type="dxa"/>
            </w:tcMar>
            <w:vAlign w:val="center"/>
          </w:tcPr>
          <w:p w:rsidR="00F33C74" w:rsidRDefault="00F33C74">
            <w:pPr>
              <w:spacing w:after="0"/>
              <w:ind w:left="135"/>
              <w:jc w:val="center"/>
            </w:pPr>
          </w:p>
        </w:tc>
        <w:tc>
          <w:tcPr>
            <w:tcW w:w="1137" w:type="dxa"/>
            <w:tcMar>
              <w:top w:w="50" w:type="dxa"/>
              <w:left w:w="100" w:type="dxa"/>
            </w:tcMar>
            <w:vAlign w:val="center"/>
          </w:tcPr>
          <w:p w:rsidR="00F33C74" w:rsidRDefault="00F33C74">
            <w:pPr>
              <w:spacing w:after="0"/>
              <w:ind w:left="135"/>
            </w:pPr>
          </w:p>
        </w:tc>
        <w:tc>
          <w:tcPr>
            <w:tcW w:w="1955" w:type="dxa"/>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50298">
                <w:rPr>
                  <w:rFonts w:ascii="Times New Roman" w:hAnsi="Times New Roman"/>
                  <w:color w:val="0000FF"/>
                  <w:u w:val="single"/>
                  <w:lang w:val="ru-RU"/>
                </w:rPr>
                <w:t>://</w:t>
              </w:r>
              <w:r>
                <w:rPr>
                  <w:rFonts w:ascii="Times New Roman" w:hAnsi="Times New Roman"/>
                  <w:color w:val="0000FF"/>
                  <w:u w:val="single"/>
                </w:rPr>
                <w:t>m</w:t>
              </w:r>
              <w:r w:rsidRPr="00450298">
                <w:rPr>
                  <w:rFonts w:ascii="Times New Roman" w:hAnsi="Times New Roman"/>
                  <w:color w:val="0000FF"/>
                  <w:u w:val="single"/>
                  <w:lang w:val="ru-RU"/>
                </w:rPr>
                <w:t>.</w:t>
              </w:r>
              <w:r>
                <w:rPr>
                  <w:rFonts w:ascii="Times New Roman" w:hAnsi="Times New Roman"/>
                  <w:color w:val="0000FF"/>
                  <w:u w:val="single"/>
                </w:rPr>
                <w:t>edsoo</w:t>
              </w:r>
              <w:r w:rsidRPr="00450298">
                <w:rPr>
                  <w:rFonts w:ascii="Times New Roman" w:hAnsi="Times New Roman"/>
                  <w:color w:val="0000FF"/>
                  <w:u w:val="single"/>
                  <w:lang w:val="ru-RU"/>
                </w:rPr>
                <w:t>.</w:t>
              </w:r>
              <w:r>
                <w:rPr>
                  <w:rFonts w:ascii="Times New Roman" w:hAnsi="Times New Roman"/>
                  <w:color w:val="0000FF"/>
                  <w:u w:val="single"/>
                </w:rPr>
                <w:t>ru</w:t>
              </w:r>
              <w:r w:rsidRPr="00450298">
                <w:rPr>
                  <w:rFonts w:ascii="Times New Roman" w:hAnsi="Times New Roman"/>
                  <w:color w:val="0000FF"/>
                  <w:u w:val="single"/>
                  <w:lang w:val="ru-RU"/>
                </w:rPr>
                <w:t>/00</w:t>
              </w:r>
              <w:r>
                <w:rPr>
                  <w:rFonts w:ascii="Times New Roman" w:hAnsi="Times New Roman"/>
                  <w:color w:val="0000FF"/>
                  <w:u w:val="single"/>
                </w:rPr>
                <w:t>ad</w:t>
              </w:r>
              <w:r w:rsidRPr="00450298">
                <w:rPr>
                  <w:rFonts w:ascii="Times New Roman" w:hAnsi="Times New Roman"/>
                  <w:color w:val="0000FF"/>
                  <w:u w:val="single"/>
                  <w:lang w:val="ru-RU"/>
                </w:rPr>
                <w:t>9</w:t>
              </w:r>
              <w:r>
                <w:rPr>
                  <w:rFonts w:ascii="Times New Roman" w:hAnsi="Times New Roman"/>
                  <w:color w:val="0000FF"/>
                  <w:u w:val="single"/>
                </w:rPr>
                <w:t>cb</w:t>
              </w:r>
              <w:r w:rsidRPr="00450298">
                <w:rPr>
                  <w:rFonts w:ascii="Times New Roman" w:hAnsi="Times New Roman"/>
                  <w:color w:val="0000FF"/>
                  <w:u w:val="single"/>
                  <w:lang w:val="ru-RU"/>
                </w:rPr>
                <w:t>2</w:t>
              </w:r>
            </w:hyperlink>
          </w:p>
        </w:tc>
      </w:tr>
      <w:tr w:rsidR="00F33C74">
        <w:trPr>
          <w:trHeight w:val="144"/>
          <w:tblCellSpacing w:w="20" w:type="nil"/>
        </w:trPr>
        <w:tc>
          <w:tcPr>
            <w:tcW w:w="0" w:type="auto"/>
            <w:gridSpan w:val="2"/>
            <w:tcMar>
              <w:top w:w="50" w:type="dxa"/>
              <w:left w:w="100" w:type="dxa"/>
            </w:tcMar>
            <w:vAlign w:val="center"/>
          </w:tcPr>
          <w:p w:rsidR="00F33C74" w:rsidRPr="00450298" w:rsidRDefault="00450298">
            <w:pPr>
              <w:spacing w:after="0"/>
              <w:ind w:left="135"/>
              <w:rPr>
                <w:lang w:val="ru-RU"/>
              </w:rPr>
            </w:pPr>
            <w:r w:rsidRPr="0045029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F33C74" w:rsidRDefault="00450298">
            <w:pPr>
              <w:spacing w:after="0"/>
              <w:ind w:left="135"/>
              <w:jc w:val="center"/>
            </w:pPr>
            <w:r w:rsidRPr="0045029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F33C74" w:rsidRDefault="00450298">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F33C74" w:rsidRDefault="00F33C74"/>
        </w:tc>
      </w:tr>
    </w:tbl>
    <w:p w:rsidR="00F33C74" w:rsidRDefault="00F33C74">
      <w:pPr>
        <w:sectPr w:rsidR="00F33C74">
          <w:pgSz w:w="16383" w:h="11906" w:orient="landscape"/>
          <w:pgMar w:top="1134" w:right="850" w:bottom="1134" w:left="1701" w:header="720" w:footer="720" w:gutter="0"/>
          <w:cols w:space="720"/>
        </w:sectPr>
      </w:pPr>
    </w:p>
    <w:p w:rsidR="00F33C74" w:rsidRDefault="00F33C74">
      <w:pPr>
        <w:sectPr w:rsidR="00F33C74">
          <w:pgSz w:w="16383" w:h="11906" w:orient="landscape"/>
          <w:pgMar w:top="1134" w:right="850" w:bottom="1134" w:left="1701" w:header="720" w:footer="720" w:gutter="0"/>
          <w:cols w:space="720"/>
        </w:sectPr>
      </w:pPr>
    </w:p>
    <w:p w:rsidR="00F33C74" w:rsidRPr="00450298" w:rsidRDefault="00450298">
      <w:pPr>
        <w:spacing w:before="199" w:after="199" w:line="336" w:lineRule="auto"/>
        <w:ind w:left="120"/>
        <w:rPr>
          <w:lang w:val="ru-RU"/>
        </w:rPr>
      </w:pPr>
      <w:bookmarkStart w:id="11" w:name="block-62368195"/>
      <w:bookmarkEnd w:id="10"/>
      <w:r w:rsidRPr="00450298">
        <w:rPr>
          <w:rFonts w:ascii="Times New Roman" w:hAnsi="Times New Roman"/>
          <w:b/>
          <w:color w:val="000000"/>
          <w:sz w:val="28"/>
          <w:lang w:val="ru-RU"/>
        </w:rPr>
        <w:lastRenderedPageBreak/>
        <w:t xml:space="preserve">ПРОВЕРЯЕМЫЕ ТРЕБОВАНИЯ К РЕЗУЛЬТАТАМ ОСВОЕНИЯ ОСНОВНОЙ </w:t>
      </w:r>
    </w:p>
    <w:p w:rsidR="00F33C74" w:rsidRDefault="00450298">
      <w:pPr>
        <w:spacing w:before="199" w:after="199" w:line="336" w:lineRule="auto"/>
        <w:ind w:left="120"/>
      </w:pPr>
      <w:r>
        <w:rPr>
          <w:rFonts w:ascii="Times New Roman" w:hAnsi="Times New Roman"/>
          <w:b/>
          <w:color w:val="000000"/>
          <w:sz w:val="28"/>
        </w:rPr>
        <w:t>ОБРАЗОВАТЕЛЬНОЙ ПРОГРАММЫ</w:t>
      </w:r>
    </w:p>
    <w:p w:rsidR="00F33C74" w:rsidRDefault="00F33C74">
      <w:pPr>
        <w:spacing w:before="199" w:after="199" w:line="336" w:lineRule="auto"/>
        <w:ind w:left="120"/>
      </w:pPr>
    </w:p>
    <w:p w:rsidR="00F33C74" w:rsidRDefault="00450298">
      <w:pPr>
        <w:spacing w:before="199" w:after="199" w:line="336" w:lineRule="auto"/>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F33C74" w:rsidRDefault="00F33C74">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33C74" w:rsidRPr="00EE3FA2">
        <w:trPr>
          <w:trHeight w:val="144"/>
        </w:trPr>
        <w:tc>
          <w:tcPr>
            <w:tcW w:w="1764"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Код проверяемого результата </w:t>
            </w:r>
          </w:p>
        </w:tc>
        <w:tc>
          <w:tcPr>
            <w:tcW w:w="12153" w:type="dxa"/>
            <w:tcMar>
              <w:top w:w="50" w:type="dxa"/>
              <w:left w:w="100" w:type="dxa"/>
            </w:tcMar>
            <w:vAlign w:val="center"/>
          </w:tcPr>
          <w:p w:rsidR="00F33C74" w:rsidRPr="00450298" w:rsidRDefault="00450298">
            <w:pPr>
              <w:spacing w:after="0"/>
              <w:ind w:left="272"/>
              <w:rPr>
                <w:lang w:val="ru-RU"/>
              </w:rPr>
            </w:pPr>
            <w:r w:rsidRPr="0045029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 теме: «Первоначальные химические понятия»</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иллюстрировать взаимосвязь основных химических понятий и применять эти понятия при описании веществ и их превращений</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использовать химическую символику для составления формул веществ и уравнений химических реакций</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раскрывать смысл законов сохранения массы веществ, постоянства состава, атомно-молекулярного учения, закона Авогадро</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1.5</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определять валентность атомов элементов в бинарных соединениях</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1.6</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классифицировать химические реакции (по числу и составу участвующих в реакции веществ, по тепловому эффекту)</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1.7</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вычислять относительную молекулярную и молярную массы веществ</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1.8</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вычислять массовую долю химического элемента по формуле соединения,</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1.9</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вычислять массовую долю вещества в растворе </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1.10</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применять естественнонаучные методы познания – наблюдение, измерение, моделирование, эксперимент (реальный и мысленный)</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 теме: «Важнейшие представители неорганических веществ»</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раскрывать смысл основных химических понятий: оксид, кислота, основание, соль</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2.2</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определять принадлежность веществ к определённому классу соединений по формулам</w:t>
            </w:r>
          </w:p>
        </w:tc>
      </w:tr>
      <w:tr w:rsidR="00F33C74">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2.3</w:t>
            </w:r>
          </w:p>
        </w:tc>
        <w:tc>
          <w:tcPr>
            <w:tcW w:w="12153"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классифицировать неорганические вещества</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2.4</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2.5</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2.6</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2.7</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проводить расчёты по уравнению химической реакции</w:t>
            </w:r>
          </w:p>
        </w:tc>
      </w:tr>
      <w:tr w:rsidR="00F33C74">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w:t>
            </w:r>
          </w:p>
        </w:tc>
        <w:tc>
          <w:tcPr>
            <w:tcW w:w="12153"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По теме: «Периодический закон и Периодическая система химических элементов Д. И. Менделеева. </w:t>
            </w:r>
            <w:r>
              <w:rPr>
                <w:rFonts w:ascii="Times New Roman" w:hAnsi="Times New Roman"/>
                <w:color w:val="000000"/>
                <w:sz w:val="24"/>
              </w:rPr>
              <w:t xml:space="preserve">Строение атомов. Химическая связь. Окислительно-восстановительные реакции» </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3.1</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w:t>
            </w:r>
            <w:r w:rsidRPr="00450298">
              <w:rPr>
                <w:rFonts w:ascii="Times New Roman" w:hAnsi="Times New Roman"/>
                <w:color w:val="000000"/>
                <w:sz w:val="24"/>
                <w:lang w:val="ru-RU"/>
              </w:rPr>
              <w:lastRenderedPageBreak/>
              <w:t>электроотрицательность, ионная связь, ион, катион, анион, степень окисления</w:t>
            </w:r>
          </w:p>
        </w:tc>
      </w:tr>
      <w:tr w:rsidR="00F33C74">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3.2</w:t>
            </w:r>
          </w:p>
        </w:tc>
        <w:tc>
          <w:tcPr>
            <w:tcW w:w="12153"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классифицировать химические элементы</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3.3</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3.4</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3.5</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3.6</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определять степень окисления элементов в бинарных соединениях</w:t>
            </w:r>
          </w:p>
        </w:tc>
      </w:tr>
      <w:tr w:rsidR="00F33C74" w:rsidRPr="00EE3FA2">
        <w:trPr>
          <w:trHeight w:val="144"/>
        </w:trPr>
        <w:tc>
          <w:tcPr>
            <w:tcW w:w="1764"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3.7</w:t>
            </w:r>
          </w:p>
        </w:tc>
        <w:tc>
          <w:tcPr>
            <w:tcW w:w="12153"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определять вид химической связи (ковалентная и ионная) в неорганических соединениях</w:t>
            </w:r>
          </w:p>
        </w:tc>
      </w:tr>
    </w:tbl>
    <w:p w:rsidR="00F33C74" w:rsidRPr="00450298" w:rsidRDefault="00F33C74">
      <w:pPr>
        <w:spacing w:after="0"/>
        <w:ind w:left="120"/>
        <w:rPr>
          <w:lang w:val="ru-RU"/>
        </w:rPr>
      </w:pPr>
    </w:p>
    <w:p w:rsidR="00F33C74" w:rsidRDefault="00450298">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F33C74" w:rsidRDefault="00F33C74">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33C74" w:rsidRPr="00EE3FA2">
        <w:trPr>
          <w:trHeight w:val="144"/>
        </w:trPr>
        <w:tc>
          <w:tcPr>
            <w:tcW w:w="1988"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F33C74" w:rsidRPr="00450298" w:rsidRDefault="00450298">
            <w:pPr>
              <w:spacing w:after="0"/>
              <w:ind w:left="272"/>
              <w:rPr>
                <w:lang w:val="ru-RU"/>
              </w:rPr>
            </w:pPr>
            <w:r w:rsidRPr="0045029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 теме: «Вещество и химическая реакция»</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w:t>
            </w:r>
            <w:r w:rsidRPr="00450298">
              <w:rPr>
                <w:rFonts w:ascii="Times New Roman" w:hAnsi="Times New Roman"/>
                <w:color w:val="000000"/>
                <w:sz w:val="24"/>
                <w:lang w:val="ru-RU"/>
              </w:rPr>
              <w:lastRenderedPageBreak/>
              <w:t>химической реакции</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1.2</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иллюстрировать взаимосвязь основных химических понятий и применять эти понятия при описании веществ и их превращений</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составлять уравнения электролитической диссоциации кислот, щелочей и солей, полные и сокращённые уравнения реакций ионного обмена</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раскрывать сущность окислительно-восстановительных реакций посредством составления электронного баланса этих реакций</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проводить расчёты по уравнению химической реакции</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 темам: «Неметаллы и их соединения» и «Металлы и их соединения»</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2.2</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составлять уравнения реакций, подтверждающих существование генетической связи между веществами различных классов</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2.3</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прогнозировать свойства веществ в зависимости от их строения, возможности протекания химических превращений в различных условиях</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2.4</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2.5</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 теме: «Химия и окружающая среда»</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3.1</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раскрывать смысл основных химических понятий: ПДК вещества; коррозия металлов</w:t>
            </w:r>
          </w:p>
        </w:tc>
      </w:tr>
      <w:tr w:rsidR="00F33C74" w:rsidRPr="00EE3FA2">
        <w:trPr>
          <w:trHeight w:val="144"/>
        </w:trPr>
        <w:tc>
          <w:tcPr>
            <w:tcW w:w="198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3.2</w:t>
            </w:r>
          </w:p>
        </w:tc>
        <w:tc>
          <w:tcPr>
            <w:tcW w:w="11801"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применять основные операции мыслительной деятельности – </w:t>
            </w:r>
            <w:r w:rsidRPr="00450298">
              <w:rPr>
                <w:rFonts w:ascii="Times New Roman" w:hAnsi="Times New Roman"/>
                <w:color w:val="000000"/>
                <w:sz w:val="24"/>
                <w:lang w:val="ru-RU"/>
              </w:rPr>
              <w:lastRenderedPageBreak/>
              <w:t>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r>
    </w:tbl>
    <w:p w:rsidR="00F33C74" w:rsidRPr="00450298" w:rsidRDefault="00F33C74">
      <w:pPr>
        <w:spacing w:after="0"/>
        <w:ind w:left="120"/>
        <w:rPr>
          <w:lang w:val="ru-RU"/>
        </w:rPr>
      </w:pPr>
    </w:p>
    <w:p w:rsidR="00F33C74" w:rsidRPr="00450298" w:rsidRDefault="00F33C74">
      <w:pPr>
        <w:rPr>
          <w:lang w:val="ru-RU"/>
        </w:rPr>
        <w:sectPr w:rsidR="00F33C74" w:rsidRPr="00450298">
          <w:pgSz w:w="11906" w:h="16383"/>
          <w:pgMar w:top="1134" w:right="850" w:bottom="1134" w:left="1701" w:header="720" w:footer="720" w:gutter="0"/>
          <w:cols w:space="720"/>
        </w:sectPr>
      </w:pPr>
    </w:p>
    <w:p w:rsidR="00F33C74" w:rsidRDefault="00450298">
      <w:pPr>
        <w:spacing w:before="199" w:after="120" w:line="336" w:lineRule="auto"/>
        <w:ind w:left="120"/>
      </w:pPr>
      <w:bookmarkStart w:id="12" w:name="block-62368196"/>
      <w:bookmarkEnd w:id="11"/>
      <w:r>
        <w:rPr>
          <w:rFonts w:ascii="Times New Roman" w:hAnsi="Times New Roman"/>
          <w:b/>
          <w:color w:val="000000"/>
          <w:sz w:val="28"/>
        </w:rPr>
        <w:lastRenderedPageBreak/>
        <w:t>ПРОВЕРЯЕМЫЕ ЭЛЕМЕНТЫ СОДЕРЖАНИЯ</w:t>
      </w:r>
    </w:p>
    <w:p w:rsidR="00F33C74" w:rsidRDefault="00F33C74">
      <w:pPr>
        <w:spacing w:after="0"/>
        <w:ind w:left="120"/>
      </w:pPr>
    </w:p>
    <w:p w:rsidR="00F33C74" w:rsidRDefault="00450298">
      <w:pPr>
        <w:spacing w:before="199" w:after="120" w:line="336" w:lineRule="auto"/>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F33C74" w:rsidRDefault="00F33C74">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8295"/>
      </w:tblGrid>
      <w:tr w:rsidR="00F33C74">
        <w:trPr>
          <w:trHeight w:val="144"/>
        </w:trPr>
        <w:tc>
          <w:tcPr>
            <w:tcW w:w="1187"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w:t>
            </w:r>
            <w:r>
              <w:rPr>
                <w:rFonts w:ascii="Times New Roman" w:hAnsi="Times New Roman"/>
                <w:b/>
                <w:color w:val="000000"/>
                <w:sz w:val="24"/>
                <w:shd w:val="clear" w:color="auto" w:fill="FFFFFF"/>
              </w:rPr>
              <w:t>Код</w:t>
            </w:r>
            <w:r>
              <w:rPr>
                <w:rFonts w:ascii="Times New Roman" w:hAnsi="Times New Roman"/>
                <w:b/>
                <w:color w:val="000000"/>
                <w:sz w:val="24"/>
              </w:rPr>
              <w:t xml:space="preserve"> </w:t>
            </w:r>
          </w:p>
        </w:tc>
        <w:tc>
          <w:tcPr>
            <w:tcW w:w="13059"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Проверяемый элемент содержания </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w:t>
            </w:r>
          </w:p>
        </w:tc>
        <w:tc>
          <w:tcPr>
            <w:tcW w:w="1305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Первоначальные химические понятия</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Предмет химии. Роль химии в жизни человека. Химия в системе наук. Тела и вещества. </w:t>
            </w:r>
            <w:r>
              <w:rPr>
                <w:rFonts w:ascii="Times New Roman" w:hAnsi="Times New Roman"/>
                <w:color w:val="000000"/>
                <w:sz w:val="24"/>
              </w:rPr>
              <w:t>Физические свойства веществ. Агрегатное состояние веществ</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Понятие о методах познания в химии. Чистые вещества и смеси. Способы разделения смесей</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Атомы и молекулы. Химические элементы. Символы химических элементов. Простые и сложные вещества. </w:t>
            </w:r>
            <w:r>
              <w:rPr>
                <w:rFonts w:ascii="Times New Roman" w:hAnsi="Times New Roman"/>
                <w:color w:val="000000"/>
                <w:sz w:val="24"/>
              </w:rPr>
              <w:t>Атомно-молекулярное учение</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Химическая формула. Валентность атомов химических элементов. Закон постоянства состава веществ. Относительная атомная масса. </w:t>
            </w:r>
            <w:r>
              <w:rPr>
                <w:rFonts w:ascii="Times New Roman" w:hAnsi="Times New Roman"/>
                <w:color w:val="000000"/>
                <w:sz w:val="24"/>
              </w:rPr>
              <w:t>Относительная молекулярная масса. Массовая доля химического элемента в соединении</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1.5</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Количество вещества. Моль. Молярная масса. Взаимосвязь количества, массы и числа структурных единиц вещества. </w:t>
            </w:r>
            <w:r>
              <w:rPr>
                <w:rFonts w:ascii="Times New Roman" w:hAnsi="Times New Roman"/>
                <w:color w:val="000000"/>
                <w:sz w:val="24"/>
              </w:rPr>
              <w:t>Расчёты по формулам химических соединений</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1.6</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1.7</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w:t>
            </w:r>
            <w:r>
              <w:rPr>
                <w:rFonts w:ascii="Times New Roman" w:hAnsi="Times New Roman"/>
                <w:color w:val="000000"/>
                <w:sz w:val="24"/>
              </w:rPr>
              <w:t>II</w:t>
            </w:r>
            <w:r w:rsidRPr="00450298">
              <w:rPr>
                <w:rFonts w:ascii="Times New Roman" w:hAnsi="Times New Roman"/>
                <w:color w:val="000000"/>
                <w:sz w:val="24"/>
                <w:lang w:val="ru-RU"/>
              </w:rPr>
              <w:t>) при нагревании, взаимодействие железа с раствором соли меди(</w:t>
            </w:r>
            <w:r>
              <w:rPr>
                <w:rFonts w:ascii="Times New Roman" w:hAnsi="Times New Roman"/>
                <w:color w:val="000000"/>
                <w:sz w:val="24"/>
              </w:rPr>
              <w:t>II</w:t>
            </w:r>
            <w:r w:rsidRPr="00450298">
              <w:rPr>
                <w:rFonts w:ascii="Times New Roman" w:hAnsi="Times New Roman"/>
                <w:color w:val="000000"/>
                <w:sz w:val="24"/>
                <w:lang w:val="ru-RU"/>
              </w:rPr>
              <w:t xml:space="preserve">), изучение способов разделения смесей (с помощью магнита, </w:t>
            </w:r>
            <w:r w:rsidRPr="00450298">
              <w:rPr>
                <w:rFonts w:ascii="Times New Roman" w:hAnsi="Times New Roman"/>
                <w:color w:val="000000"/>
                <w:sz w:val="24"/>
                <w:lang w:val="ru-RU"/>
              </w:rPr>
              <w:lastRenderedPageBreak/>
              <w:t xml:space="preserve">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2</w:t>
            </w:r>
          </w:p>
        </w:tc>
        <w:tc>
          <w:tcPr>
            <w:tcW w:w="1305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Важнейшие представители неорганических веществ</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w:t>
            </w:r>
            <w:r>
              <w:rPr>
                <w:rFonts w:ascii="Times New Roman" w:hAnsi="Times New Roman"/>
                <w:color w:val="000000"/>
                <w:sz w:val="24"/>
              </w:rPr>
              <w:t>Круговорот кислорода в природе. Озон – аллотропная модификация кислорода</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2.2</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2.3</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pacing w:val="-4"/>
                <w:sz w:val="24"/>
                <w:lang w:val="ru-RU"/>
              </w:rPr>
              <w:t xml:space="preserve">Водород – элемент и простое вещество. Нахождение водорода в природе, физические и химические свойства, применение, способы получения. </w:t>
            </w:r>
            <w:r>
              <w:rPr>
                <w:rFonts w:ascii="Times New Roman" w:hAnsi="Times New Roman"/>
                <w:color w:val="000000"/>
                <w:spacing w:val="-4"/>
                <w:sz w:val="24"/>
              </w:rPr>
              <w:t>Кислоты и соли</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2.4</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Молярный объём газов. Расчёты по химическим уравнениям</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2.5</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w:t>
            </w:r>
            <w:r>
              <w:rPr>
                <w:rFonts w:ascii="Times New Roman" w:hAnsi="Times New Roman"/>
                <w:color w:val="000000"/>
                <w:sz w:val="24"/>
              </w:rPr>
              <w:t>Загрязнение природных вод. Охрана и очистка природных вод</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2.6</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w:t>
            </w:r>
            <w:r>
              <w:rPr>
                <w:rFonts w:ascii="Times New Roman" w:hAnsi="Times New Roman"/>
                <w:color w:val="000000"/>
                <w:sz w:val="24"/>
              </w:rPr>
              <w:t>Физические и химические свойства оксидов. Получение оксидов</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2.7</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Основания. Классификация оснований: щёлочи и нерастворимые основания. </w:t>
            </w:r>
            <w:r>
              <w:rPr>
                <w:rFonts w:ascii="Times New Roman" w:hAnsi="Times New Roman"/>
                <w:color w:val="000000"/>
                <w:sz w:val="24"/>
              </w:rPr>
              <w:t>Номенклатура оснований. Физические и химические свойства оснований. Получение оснований</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2.8</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Кислоты. Классификация кислот. Номенклатура кислот. Физические и химические свойства кислот. </w:t>
            </w:r>
            <w:r>
              <w:rPr>
                <w:rFonts w:ascii="Times New Roman" w:hAnsi="Times New Roman"/>
                <w:color w:val="000000"/>
                <w:sz w:val="24"/>
              </w:rPr>
              <w:t>Ряд активности металлов Н.Н. Бекетова. Получение кислот</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2.9</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Соли. Номенклатура солей. Физические и химические свойства солей. </w:t>
            </w:r>
            <w:r>
              <w:rPr>
                <w:rFonts w:ascii="Times New Roman" w:hAnsi="Times New Roman"/>
                <w:color w:val="000000"/>
                <w:sz w:val="24"/>
              </w:rPr>
              <w:t>Получение солей</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2.10</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Генетическая связь между классами неорганических соединений</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2.11</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w:t>
            </w:r>
            <w:r>
              <w:rPr>
                <w:rFonts w:ascii="Times New Roman" w:hAnsi="Times New Roman"/>
                <w:color w:val="000000"/>
                <w:sz w:val="24"/>
              </w:rPr>
              <w:t>II</w:t>
            </w:r>
            <w:r w:rsidRPr="00450298">
              <w:rPr>
                <w:rFonts w:ascii="Times New Roman" w:hAnsi="Times New Roman"/>
                <w:color w:val="000000"/>
                <w:sz w:val="24"/>
                <w:lang w:val="ru-RU"/>
              </w:rPr>
              <w:t>)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w:t>
            </w:r>
            <w:r>
              <w:rPr>
                <w:rFonts w:ascii="Times New Roman" w:hAnsi="Times New Roman"/>
                <w:color w:val="000000"/>
                <w:sz w:val="24"/>
              </w:rPr>
              <w:t>II</w:t>
            </w:r>
            <w:r w:rsidRPr="00450298">
              <w:rPr>
                <w:rFonts w:ascii="Times New Roman" w:hAnsi="Times New Roman"/>
                <w:color w:val="000000"/>
                <w:sz w:val="24"/>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w:t>
            </w:r>
          </w:p>
        </w:tc>
        <w:tc>
          <w:tcPr>
            <w:tcW w:w="13059" w:type="dxa"/>
            <w:tcMar>
              <w:top w:w="50" w:type="dxa"/>
              <w:left w:w="100" w:type="dxa"/>
            </w:tcMar>
            <w:vAlign w:val="center"/>
          </w:tcPr>
          <w:p w:rsidR="00F33C74" w:rsidRDefault="00450298">
            <w:pPr>
              <w:spacing w:after="0" w:line="336" w:lineRule="auto"/>
              <w:ind w:left="365"/>
            </w:pPr>
            <w:r w:rsidRPr="00450298">
              <w:rPr>
                <w:rFonts w:ascii="Times New Roman" w:hAnsi="Times New Roman"/>
                <w:color w:val="000000"/>
                <w:sz w:val="24"/>
                <w:lang w:val="ru-RU"/>
              </w:rPr>
              <w:t xml:space="preserve">Периодический закон и Периодическая система химических элементов Д.И. Менделеева. </w:t>
            </w:r>
            <w:r>
              <w:rPr>
                <w:rFonts w:ascii="Times New Roman" w:hAnsi="Times New Roman"/>
                <w:color w:val="000000"/>
                <w:sz w:val="24"/>
              </w:rPr>
              <w:t>Строение атомов. Химическая связь. Окислительно-восстановительные реакции</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3.1</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w:t>
            </w:r>
            <w:r>
              <w:rPr>
                <w:rFonts w:ascii="Times New Roman" w:hAnsi="Times New Roman"/>
                <w:color w:val="000000"/>
                <w:sz w:val="24"/>
              </w:rPr>
              <w:t>Элементы, которые образуют амфотерные оксиды и гидроксиды</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3.2</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3.3</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Строение атомов. Состав атомных ядер. Изотопы. Электроны. Строение электронных оболочек атомов первых 20 химических элементов </w:t>
            </w:r>
            <w:r w:rsidRPr="00450298">
              <w:rPr>
                <w:rFonts w:ascii="Times New Roman" w:hAnsi="Times New Roman"/>
                <w:color w:val="000000"/>
                <w:sz w:val="24"/>
                <w:lang w:val="ru-RU"/>
              </w:rPr>
              <w:lastRenderedPageBreak/>
              <w:t>Периодической системы Д.И. Менделеева. Характеристика химического элемента по его положению в Периодической системе Д.И. Менделеева</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3.4</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w:t>
            </w:r>
            <w:r>
              <w:rPr>
                <w:rFonts w:ascii="Times New Roman" w:hAnsi="Times New Roman"/>
                <w:color w:val="000000"/>
                <w:sz w:val="24"/>
              </w:rPr>
              <w:t>Д.И. Менделеев – учёный и гражданин</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3.5</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Химическая связь. Ковалентная (полярная и неполярная) связь. Электроотрицательность химических элементов. Ионная связь</w:t>
            </w:r>
          </w:p>
        </w:tc>
      </w:tr>
      <w:tr w:rsidR="00F33C74">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3.6</w:t>
            </w:r>
          </w:p>
        </w:tc>
        <w:tc>
          <w:tcPr>
            <w:tcW w:w="13059"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Степень окисления. Окислительновосстановительные реакции. Процессы окисления и восстановления. </w:t>
            </w:r>
            <w:r>
              <w:rPr>
                <w:rFonts w:ascii="Times New Roman" w:hAnsi="Times New Roman"/>
                <w:color w:val="000000"/>
                <w:sz w:val="24"/>
              </w:rPr>
              <w:t>Окислители и восстановители</w:t>
            </w:r>
          </w:p>
        </w:tc>
      </w:tr>
      <w:tr w:rsidR="00F33C74" w:rsidRPr="00EE3FA2">
        <w:trPr>
          <w:trHeight w:val="144"/>
        </w:trPr>
        <w:tc>
          <w:tcPr>
            <w:tcW w:w="1187"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3.7</w:t>
            </w:r>
          </w:p>
        </w:tc>
        <w:tc>
          <w:tcPr>
            <w:tcW w:w="1305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rsidR="00F33C74" w:rsidRPr="00450298" w:rsidRDefault="00F33C74">
      <w:pPr>
        <w:spacing w:after="0"/>
        <w:ind w:left="120"/>
        <w:rPr>
          <w:lang w:val="ru-RU"/>
        </w:rPr>
      </w:pPr>
    </w:p>
    <w:p w:rsidR="00F33C74" w:rsidRDefault="00450298">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F33C74" w:rsidRDefault="00F33C74">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9"/>
        <w:gridCol w:w="8321"/>
      </w:tblGrid>
      <w:tr w:rsidR="00F33C74">
        <w:trPr>
          <w:trHeight w:val="144"/>
        </w:trPr>
        <w:tc>
          <w:tcPr>
            <w:tcW w:w="1196"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Проверяемый элемент содержания </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 xml:space="preserve">Вещество и химическая реакция. Повторение </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w:t>
            </w:r>
            <w:r w:rsidRPr="00450298">
              <w:rPr>
                <w:rFonts w:ascii="Times New Roman" w:hAnsi="Times New Roman"/>
                <w:color w:val="000000"/>
                <w:sz w:val="24"/>
                <w:lang w:val="ru-RU"/>
              </w:rPr>
              <w:lastRenderedPageBreak/>
              <w:t>по участию катализатора). Экзо- и эндотермические реакции, термохимические уравнения. Понятие о скорости химической реакции</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1.4</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1.5</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1.6</w:t>
            </w:r>
          </w:p>
        </w:tc>
        <w:tc>
          <w:tcPr>
            <w:tcW w:w="13046" w:type="dxa"/>
            <w:tcMar>
              <w:top w:w="50" w:type="dxa"/>
              <w:left w:w="100" w:type="dxa"/>
            </w:tcMar>
            <w:vAlign w:val="center"/>
          </w:tcPr>
          <w:p w:rsidR="00F33C74" w:rsidRDefault="00450298">
            <w:pPr>
              <w:shd w:val="clear" w:color="auto" w:fill="FFFFFF"/>
              <w:spacing w:after="0" w:line="336" w:lineRule="auto"/>
              <w:ind w:left="365"/>
              <w:jc w:val="both"/>
            </w:pPr>
            <w:r w:rsidRPr="00450298">
              <w:rPr>
                <w:rFonts w:ascii="Times New Roman" w:hAnsi="Times New Roman"/>
                <w:color w:val="000000"/>
                <w:sz w:val="24"/>
                <w:lang w:val="ru-RU"/>
              </w:rP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w:t>
            </w:r>
            <w:r>
              <w:rPr>
                <w:rFonts w:ascii="Times New Roman" w:hAnsi="Times New Roman"/>
                <w:color w:val="000000"/>
                <w:sz w:val="24"/>
              </w:rPr>
              <w:t>Качественные реакции на ионы. Понятие о гидролизе солей</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1.7</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rsidR="00F33C74" w:rsidRDefault="00450298">
            <w:pPr>
              <w:shd w:val="clear" w:color="auto" w:fill="FFFFFF"/>
              <w:spacing w:after="0" w:line="336" w:lineRule="auto"/>
              <w:ind w:left="365"/>
              <w:jc w:val="both"/>
            </w:pPr>
            <w:r>
              <w:rPr>
                <w:rFonts w:ascii="Times New Roman" w:hAnsi="Times New Roman"/>
                <w:color w:val="000000"/>
                <w:sz w:val="24"/>
              </w:rPr>
              <w:t>Неметаллы и их соединения</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w:t>
            </w:r>
            <w:r w:rsidRPr="00450298">
              <w:rPr>
                <w:rFonts w:ascii="Times New Roman" w:hAnsi="Times New Roman"/>
                <w:color w:val="000000"/>
                <w:sz w:val="24"/>
                <w:lang w:val="ru-RU"/>
              </w:rPr>
              <w:lastRenderedPageBreak/>
              <w:t xml:space="preserve">хлора и хлороводорода на организм человека. </w:t>
            </w:r>
            <w:r>
              <w:rPr>
                <w:rFonts w:ascii="Times New Roman" w:hAnsi="Times New Roman"/>
                <w:color w:val="000000"/>
                <w:sz w:val="24"/>
              </w:rPr>
              <w:t>Важнейшие хлориды и их нахождение в природе</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2.2</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450298">
              <w:rPr>
                <w:rFonts w:ascii="Times New Roman" w:hAnsi="Times New Roman"/>
                <w:color w:val="000000"/>
                <w:sz w:val="24"/>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2.3</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450298">
              <w:rPr>
                <w:rFonts w:ascii="Times New Roman" w:hAnsi="Times New Roman"/>
                <w:color w:val="000000"/>
                <w:sz w:val="24"/>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2.4</w:t>
            </w:r>
          </w:p>
        </w:tc>
        <w:tc>
          <w:tcPr>
            <w:tcW w:w="13046"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Фосфор, аллотропные модификации фосфора, физические и химические свойства. Оксид фосфора(</w:t>
            </w:r>
            <w:r>
              <w:rPr>
                <w:rFonts w:ascii="Times New Roman" w:hAnsi="Times New Roman"/>
                <w:color w:val="000000"/>
                <w:sz w:val="24"/>
              </w:rPr>
              <w:t>V</w:t>
            </w:r>
            <w:r w:rsidRPr="00450298">
              <w:rPr>
                <w:rFonts w:ascii="Times New Roman" w:hAnsi="Times New Roman"/>
                <w:color w:val="000000"/>
                <w:sz w:val="24"/>
                <w:lang w:val="ru-RU"/>
              </w:rPr>
              <w:t xml:space="preserve">) и фосфорная кислота, физические и химические свойства, получение. </w:t>
            </w:r>
            <w:r>
              <w:rPr>
                <w:rFonts w:ascii="Times New Roman" w:hAnsi="Times New Roman"/>
                <w:color w:val="000000"/>
                <w:sz w:val="24"/>
              </w:rPr>
              <w:t>Использование фосфатов в качестве минеральных удобрений</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2.5</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IV</w:t>
            </w:r>
            <w:r w:rsidRPr="00450298">
              <w:rPr>
                <w:rFonts w:ascii="Times New Roman" w:hAnsi="Times New Roman"/>
                <w:color w:val="000000"/>
                <w:sz w:val="24"/>
                <w:lang w:val="ru-RU"/>
              </w:rPr>
              <w:t xml:space="preserve">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w:t>
            </w:r>
            <w:r w:rsidRPr="00450298">
              <w:rPr>
                <w:rFonts w:ascii="Times New Roman" w:hAnsi="Times New Roman"/>
                <w:color w:val="000000"/>
                <w:sz w:val="24"/>
                <w:lang w:val="ru-RU"/>
              </w:rPr>
              <w:lastRenderedPageBreak/>
              <w:t>углерода(</w:t>
            </w:r>
            <w:r>
              <w:rPr>
                <w:rFonts w:ascii="Times New Roman" w:hAnsi="Times New Roman"/>
                <w:color w:val="000000"/>
                <w:sz w:val="24"/>
              </w:rPr>
              <w:t>IV</w:t>
            </w:r>
            <w:r w:rsidRPr="00450298">
              <w:rPr>
                <w:rFonts w:ascii="Times New Roman" w:hAnsi="Times New Roman"/>
                <w:color w:val="000000"/>
                <w:sz w:val="24"/>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2.6</w:t>
            </w:r>
          </w:p>
        </w:tc>
        <w:tc>
          <w:tcPr>
            <w:tcW w:w="13046"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w:t>
            </w:r>
            <w:r>
              <w:rPr>
                <w:rFonts w:ascii="Times New Roman" w:hAnsi="Times New Roman"/>
                <w:color w:val="000000"/>
                <w:sz w:val="24"/>
              </w:rPr>
              <w:t>Материальное единство органических и неорганических соединений</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2.7</w:t>
            </w:r>
          </w:p>
        </w:tc>
        <w:tc>
          <w:tcPr>
            <w:tcW w:w="13046"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Кремний, его физические и химические свойства, получение и применение. Соединения кремния в природе. Общие представления об оксиде кремния(</w:t>
            </w:r>
            <w:r>
              <w:rPr>
                <w:rFonts w:ascii="Times New Roman" w:hAnsi="Times New Roman"/>
                <w:color w:val="000000"/>
                <w:sz w:val="24"/>
              </w:rPr>
              <w:t>IV</w:t>
            </w:r>
            <w:r w:rsidRPr="00450298">
              <w:rPr>
                <w:rFonts w:ascii="Times New Roman" w:hAnsi="Times New Roman"/>
                <w:color w:val="000000"/>
                <w:sz w:val="24"/>
                <w:lang w:val="ru-RU"/>
              </w:rPr>
              <w:t xml:space="preserve">)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w:t>
            </w:r>
            <w:r>
              <w:rPr>
                <w:rFonts w:ascii="Times New Roman" w:hAnsi="Times New Roman"/>
                <w:color w:val="000000"/>
                <w:sz w:val="24"/>
              </w:rPr>
              <w:t>Проблемы безопасного использования строительных материалов в повседневной жизни</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2.8</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w:t>
            </w:r>
            <w:r w:rsidRPr="00450298">
              <w:rPr>
                <w:rFonts w:ascii="Times New Roman" w:hAnsi="Times New Roman"/>
                <w:color w:val="000000"/>
                <w:sz w:val="24"/>
                <w:lang w:val="ru-RU"/>
              </w:rPr>
              <w:lastRenderedPageBreak/>
              <w:t>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3</w:t>
            </w:r>
          </w:p>
        </w:tc>
        <w:tc>
          <w:tcPr>
            <w:tcW w:w="13046" w:type="dxa"/>
            <w:tcMar>
              <w:top w:w="50" w:type="dxa"/>
              <w:left w:w="100" w:type="dxa"/>
            </w:tcMar>
            <w:vAlign w:val="center"/>
          </w:tcPr>
          <w:p w:rsidR="00F33C74" w:rsidRDefault="00450298">
            <w:pPr>
              <w:shd w:val="clear" w:color="auto" w:fill="FFFFFF"/>
              <w:spacing w:after="0" w:line="336" w:lineRule="auto"/>
              <w:ind w:left="365"/>
              <w:jc w:val="both"/>
            </w:pPr>
            <w:r>
              <w:rPr>
                <w:rFonts w:ascii="Times New Roman" w:hAnsi="Times New Roman"/>
                <w:color w:val="000000"/>
                <w:sz w:val="24"/>
              </w:rPr>
              <w:t xml:space="preserve">Металлы и их соединения </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3.3</w:t>
            </w:r>
          </w:p>
        </w:tc>
        <w:tc>
          <w:tcPr>
            <w:tcW w:w="13046"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w:t>
            </w:r>
            <w:r>
              <w:rPr>
                <w:rFonts w:ascii="Times New Roman" w:hAnsi="Times New Roman"/>
                <w:color w:val="000000"/>
                <w:sz w:val="24"/>
              </w:rPr>
              <w:t>Применение щелочных металлов и их соединений</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3.4</w:t>
            </w:r>
          </w:p>
        </w:tc>
        <w:tc>
          <w:tcPr>
            <w:tcW w:w="13046"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w:t>
            </w:r>
            <w:r>
              <w:rPr>
                <w:rFonts w:ascii="Times New Roman" w:hAnsi="Times New Roman"/>
                <w:color w:val="000000"/>
                <w:sz w:val="24"/>
              </w:rPr>
              <w:t>Жёсткость воды и способы её устранения</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3.5</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pacing w:val="-3"/>
                <w:sz w:val="24"/>
                <w:lang w:val="ru-RU"/>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3.6</w:t>
            </w:r>
          </w:p>
        </w:tc>
        <w:tc>
          <w:tcPr>
            <w:tcW w:w="13046"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w:t>
            </w:r>
            <w:r>
              <w:rPr>
                <w:rFonts w:ascii="Times New Roman" w:hAnsi="Times New Roman"/>
                <w:color w:val="000000"/>
                <w:sz w:val="24"/>
              </w:rPr>
              <w:t>II</w:t>
            </w:r>
            <w:r w:rsidRPr="00450298">
              <w:rPr>
                <w:rFonts w:ascii="Times New Roman" w:hAnsi="Times New Roman"/>
                <w:color w:val="000000"/>
                <w:sz w:val="24"/>
                <w:lang w:val="ru-RU"/>
              </w:rPr>
              <w:t>) и железа(</w:t>
            </w:r>
            <w:r>
              <w:rPr>
                <w:rFonts w:ascii="Times New Roman" w:hAnsi="Times New Roman"/>
                <w:color w:val="000000"/>
                <w:sz w:val="24"/>
              </w:rPr>
              <w:t>III</w:t>
            </w:r>
            <w:r w:rsidRPr="00450298">
              <w:rPr>
                <w:rFonts w:ascii="Times New Roman" w:hAnsi="Times New Roman"/>
                <w:color w:val="000000"/>
                <w:sz w:val="24"/>
                <w:lang w:val="ru-RU"/>
              </w:rPr>
              <w:t>), их состав, свойства и получение</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3.7</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 xml:space="preserve">Химический эксперимент: ознакомление с образцами металлов и сплавов, их физическими свойствами; изучение результатов коррозии металлов </w:t>
            </w:r>
            <w:r w:rsidRPr="00450298">
              <w:rPr>
                <w:rFonts w:ascii="Times New Roman" w:hAnsi="Times New Roman"/>
                <w:color w:val="000000"/>
                <w:sz w:val="24"/>
                <w:lang w:val="ru-RU"/>
              </w:rPr>
              <w:lastRenderedPageBreak/>
              <w:t>(возможно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w:t>
            </w:r>
            <w:r>
              <w:rPr>
                <w:rFonts w:ascii="Times New Roman" w:hAnsi="Times New Roman"/>
                <w:color w:val="000000"/>
                <w:sz w:val="24"/>
              </w:rPr>
              <w:t>II</w:t>
            </w:r>
            <w:r w:rsidRPr="00450298">
              <w:rPr>
                <w:rFonts w:ascii="Times New Roman" w:hAnsi="Times New Roman"/>
                <w:color w:val="000000"/>
                <w:sz w:val="24"/>
                <w:lang w:val="ru-RU"/>
              </w:rPr>
              <w:t>) и железа(</w:t>
            </w:r>
            <w:r>
              <w:rPr>
                <w:rFonts w:ascii="Times New Roman" w:hAnsi="Times New Roman"/>
                <w:color w:val="000000"/>
                <w:sz w:val="24"/>
              </w:rPr>
              <w:t>III</w:t>
            </w:r>
            <w:r w:rsidRPr="00450298">
              <w:rPr>
                <w:rFonts w:ascii="Times New Roman" w:hAnsi="Times New Roman"/>
                <w:color w:val="000000"/>
                <w:sz w:val="24"/>
                <w:lang w:val="ru-RU"/>
              </w:rPr>
              <w:t>), меди(</w:t>
            </w:r>
            <w:r>
              <w:rPr>
                <w:rFonts w:ascii="Times New Roman" w:hAnsi="Times New Roman"/>
                <w:color w:val="000000"/>
                <w:sz w:val="24"/>
              </w:rPr>
              <w:t>II</w:t>
            </w:r>
            <w:r w:rsidRPr="00450298">
              <w:rPr>
                <w:rFonts w:ascii="Times New Roman" w:hAnsi="Times New Roman"/>
                <w:color w:val="000000"/>
                <w:sz w:val="24"/>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4</w:t>
            </w:r>
          </w:p>
        </w:tc>
        <w:tc>
          <w:tcPr>
            <w:tcW w:w="13046" w:type="dxa"/>
            <w:tcMar>
              <w:top w:w="50" w:type="dxa"/>
              <w:left w:w="100" w:type="dxa"/>
            </w:tcMar>
            <w:vAlign w:val="center"/>
          </w:tcPr>
          <w:p w:rsidR="00F33C74" w:rsidRDefault="00450298">
            <w:pPr>
              <w:shd w:val="clear" w:color="auto" w:fill="FFFFFF"/>
              <w:spacing w:after="0" w:line="336" w:lineRule="auto"/>
              <w:ind w:left="365"/>
              <w:jc w:val="both"/>
            </w:pPr>
            <w:r>
              <w:rPr>
                <w:rFonts w:ascii="Times New Roman" w:hAnsi="Times New Roman"/>
                <w:color w:val="000000"/>
                <w:sz w:val="24"/>
              </w:rPr>
              <w:t xml:space="preserve">Химия и окружающая среда </w:t>
            </w:r>
          </w:p>
        </w:tc>
      </w:tr>
      <w:tr w:rsidR="00F33C74">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rsidR="00F33C74" w:rsidRDefault="00450298">
            <w:pPr>
              <w:shd w:val="clear" w:color="auto" w:fill="FFFFFF"/>
              <w:spacing w:after="0" w:line="336" w:lineRule="auto"/>
              <w:ind w:left="365"/>
              <w:jc w:val="both"/>
            </w:pPr>
            <w:r w:rsidRPr="00450298">
              <w:rPr>
                <w:rFonts w:ascii="Times New Roman" w:hAnsi="Times New Roman"/>
                <w:color w:val="000000"/>
                <w:sz w:val="24"/>
                <w:lang w:val="ru-RU"/>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w:t>
            </w:r>
            <w:r>
              <w:rPr>
                <w:rFonts w:ascii="Times New Roman" w:hAnsi="Times New Roman"/>
                <w:color w:val="000000"/>
                <w:sz w:val="24"/>
              </w:rPr>
              <w:t>Первая помощь при химических ожогах и отравлениях</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rsidR="00F33C74" w:rsidRPr="00EE3FA2">
        <w:trPr>
          <w:trHeight w:val="144"/>
        </w:trPr>
        <w:tc>
          <w:tcPr>
            <w:tcW w:w="1196"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4.3</w:t>
            </w:r>
          </w:p>
        </w:tc>
        <w:tc>
          <w:tcPr>
            <w:tcW w:w="13046" w:type="dxa"/>
            <w:tcMar>
              <w:top w:w="50" w:type="dxa"/>
              <w:left w:w="100" w:type="dxa"/>
            </w:tcMar>
            <w:vAlign w:val="center"/>
          </w:tcPr>
          <w:p w:rsidR="00F33C74" w:rsidRPr="00450298" w:rsidRDefault="00450298">
            <w:pPr>
              <w:shd w:val="clear" w:color="auto" w:fill="FFFFFF"/>
              <w:spacing w:after="0" w:line="336" w:lineRule="auto"/>
              <w:ind w:left="365"/>
              <w:jc w:val="both"/>
              <w:rPr>
                <w:lang w:val="ru-RU"/>
              </w:rPr>
            </w:pPr>
            <w:r w:rsidRPr="00450298">
              <w:rPr>
                <w:rFonts w:ascii="Times New Roman" w:hAnsi="Times New Roman"/>
                <w:color w:val="000000"/>
                <w:sz w:val="24"/>
                <w:lang w:val="ru-RU"/>
              </w:rPr>
              <w:t>Химический эксперимент: изучение образцов материалов (стекло, сплавы металлов, полимерные материалы)</w:t>
            </w:r>
          </w:p>
        </w:tc>
      </w:tr>
    </w:tbl>
    <w:p w:rsidR="00F33C74" w:rsidRPr="00450298" w:rsidRDefault="00F33C74">
      <w:pPr>
        <w:spacing w:after="0"/>
        <w:ind w:left="120"/>
        <w:rPr>
          <w:lang w:val="ru-RU"/>
        </w:rPr>
      </w:pPr>
    </w:p>
    <w:p w:rsidR="00F33C74" w:rsidRPr="00450298" w:rsidRDefault="00F33C74">
      <w:pPr>
        <w:rPr>
          <w:lang w:val="ru-RU"/>
        </w:rPr>
        <w:sectPr w:rsidR="00F33C74" w:rsidRPr="00450298">
          <w:pgSz w:w="11906" w:h="16383"/>
          <w:pgMar w:top="1134" w:right="850" w:bottom="1134" w:left="1701" w:header="720" w:footer="720" w:gutter="0"/>
          <w:cols w:space="720"/>
        </w:sectPr>
      </w:pPr>
    </w:p>
    <w:p w:rsidR="00F33C74" w:rsidRPr="00450298" w:rsidRDefault="00450298">
      <w:pPr>
        <w:spacing w:before="199" w:after="120" w:line="336" w:lineRule="auto"/>
        <w:ind w:left="120"/>
        <w:rPr>
          <w:lang w:val="ru-RU"/>
        </w:rPr>
      </w:pPr>
      <w:bookmarkStart w:id="13" w:name="block-62368197"/>
      <w:bookmarkEnd w:id="12"/>
      <w:r w:rsidRPr="00450298">
        <w:rPr>
          <w:rFonts w:ascii="Times New Roman" w:hAnsi="Times New Roman"/>
          <w:b/>
          <w:color w:val="000000"/>
          <w:sz w:val="28"/>
          <w:lang w:val="ru-RU"/>
        </w:rPr>
        <w:lastRenderedPageBreak/>
        <w:t>ПРОВЕРЯЕМЫЕ НА ОГЭ ПО ХИМИИ ТРЕБОВАНИЯ К РЕЗУЛЬТАТАМ ОСВОЕНИЯ ОСНОВНОЙ ОБРАЗОВАТЕЛЬНОЙ ПРОГРАММЫ ОСНОВНОГО ОБЩЕГО ОБРАЗОВАНИЯ</w:t>
      </w:r>
    </w:p>
    <w:p w:rsidR="00F33C74" w:rsidRPr="00450298" w:rsidRDefault="00F33C74">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7"/>
        <w:gridCol w:w="7383"/>
      </w:tblGrid>
      <w:tr w:rsidR="00F33C74" w:rsidRPr="00EE3FA2">
        <w:trPr>
          <w:trHeight w:val="144"/>
        </w:trPr>
        <w:tc>
          <w:tcPr>
            <w:tcW w:w="2003" w:type="dxa"/>
            <w:tcMar>
              <w:top w:w="50" w:type="dxa"/>
              <w:left w:w="100" w:type="dxa"/>
            </w:tcMar>
            <w:vAlign w:val="center"/>
          </w:tcPr>
          <w:p w:rsidR="00F33C74" w:rsidRDefault="00450298">
            <w:pPr>
              <w:spacing w:after="0"/>
              <w:ind w:left="272"/>
            </w:pPr>
            <w:r w:rsidRPr="00450298">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399" w:type="dxa"/>
            <w:tcMar>
              <w:top w:w="50" w:type="dxa"/>
              <w:left w:w="100" w:type="dxa"/>
            </w:tcMar>
            <w:vAlign w:val="center"/>
          </w:tcPr>
          <w:p w:rsidR="00F33C74" w:rsidRPr="00450298" w:rsidRDefault="00450298">
            <w:pPr>
              <w:spacing w:after="0"/>
              <w:ind w:left="272"/>
              <w:rPr>
                <w:lang w:val="ru-RU"/>
              </w:rPr>
            </w:pPr>
            <w:r w:rsidRPr="00450298">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Представление:</w:t>
            </w:r>
            <w:r>
              <w:rPr>
                <w:rFonts w:ascii="Times New Roman" w:hAnsi="Times New Roman"/>
                <w:i/>
                <w:color w:val="000000"/>
                <w:sz w:val="24"/>
                <w:shd w:val="clear" w:color="auto" w:fill="FFFFFF"/>
              </w:rPr>
              <w:t xml:space="preserve">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Владение системой химических знаний и умение применять систему химических знаний, которая включает:</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pacing w:val="-2"/>
                <w:sz w:val="24"/>
                <w:lang w:val="ru-RU"/>
              </w:rP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w:t>
            </w:r>
            <w:r w:rsidRPr="00450298">
              <w:rPr>
                <w:rFonts w:ascii="Times New Roman" w:hAnsi="Times New Roman"/>
                <w:color w:val="000000"/>
                <w:spacing w:val="-2"/>
                <w:sz w:val="24"/>
                <w:lang w:val="ru-RU"/>
              </w:rPr>
              <w:lastRenderedPageBreak/>
              <w:t>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2.2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основополагающие законы химии: закон сохранения массы, периодический закон Д.И. Менделеева, закон постоянства состава, закон Авогадро</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теории химии: атомно-молекулярная теория, теория электролитической диссоциации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Владение основами химической грамотности, включающей:</w:t>
            </w:r>
            <w:r w:rsidRPr="00450298">
              <w:rPr>
                <w:rFonts w:ascii="Times New Roman" w:hAnsi="Times New Roman"/>
                <w:i/>
                <w:color w:val="000000"/>
                <w:sz w:val="24"/>
                <w:shd w:val="clear" w:color="auto" w:fill="FFFFFF"/>
                <w:lang w:val="ru-RU"/>
              </w:rPr>
              <w:t xml:space="preserve">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умение интегрировать химические знания со знаниями других учебных предметов</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3.4</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Владение основами понятийного аппарата и символического языка химии для составления формул неорганических веществ, </w:t>
            </w:r>
            <w:r w:rsidRPr="00450298">
              <w:rPr>
                <w:rFonts w:ascii="Times New Roman" w:hAnsi="Times New Roman"/>
                <w:color w:val="000000"/>
                <w:sz w:val="24"/>
                <w:lang w:val="ru-RU"/>
              </w:rPr>
              <w:lastRenderedPageBreak/>
              <w:t>уравнений химических реакций; основами химической номенклатуры (</w:t>
            </w:r>
            <w:r>
              <w:rPr>
                <w:rFonts w:ascii="Times New Roman" w:hAnsi="Times New Roman"/>
                <w:color w:val="000000"/>
                <w:sz w:val="24"/>
              </w:rPr>
              <w:t>IUPAC</w:t>
            </w:r>
            <w:r w:rsidRPr="00450298">
              <w:rPr>
                <w:rFonts w:ascii="Times New Roman" w:hAnsi="Times New Roman"/>
                <w:color w:val="000000"/>
                <w:sz w:val="24"/>
                <w:lang w:val="ru-RU"/>
              </w:rPr>
              <w:t xml:space="preserve"> и тривиальной)</w:t>
            </w:r>
            <w:r w:rsidRPr="00450298">
              <w:rPr>
                <w:rFonts w:ascii="Times New Roman" w:hAnsi="Times New Roman"/>
                <w:color w:val="000000"/>
                <w:sz w:val="24"/>
                <w:shd w:val="clear" w:color="auto" w:fill="FFFFFF"/>
                <w:lang w:val="ru-RU"/>
              </w:rPr>
              <w:t xml:space="preserve">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5</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Умение классифицировать:</w:t>
            </w:r>
            <w:r>
              <w:rPr>
                <w:rFonts w:ascii="Times New Roman" w:hAnsi="Times New Roman"/>
                <w:color w:val="000000"/>
                <w:sz w:val="24"/>
                <w:shd w:val="clear" w:color="auto" w:fill="FFFFFF"/>
              </w:rPr>
              <w:t xml:space="preserve"> </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7.1</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химические элементы</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7.2</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неорганические вещества</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7.3</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химические реакции</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8</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Умение определять:</w:t>
            </w:r>
            <w:r>
              <w:rPr>
                <w:rFonts w:ascii="Times New Roman" w:hAnsi="Times New Roman"/>
                <w:color w:val="000000"/>
                <w:sz w:val="24"/>
                <w:shd w:val="clear" w:color="auto" w:fill="FFFFFF"/>
              </w:rPr>
              <w:t xml:space="preserve">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8.1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валентность и степень окисления химических элементов, заряд иона</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8.2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вид химической связи и тип кристаллической структуры в соединениях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8.3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характер среды в водных растворах веществ (кислот, оснований) </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8.4</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окислитель и восстановитель</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9</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Умение характеризовать физические и химические свойства:</w:t>
            </w:r>
            <w:r w:rsidRPr="00450298">
              <w:rPr>
                <w:rFonts w:ascii="Times New Roman" w:hAnsi="Times New Roman"/>
                <w:color w:val="000000"/>
                <w:sz w:val="24"/>
                <w:shd w:val="clear" w:color="auto" w:fill="FFFFFF"/>
                <w:lang w:val="ru-RU"/>
              </w:rPr>
              <w:t xml:space="preserve">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9.1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простых веществ (кислород, озон, водород, графит, алмаз, кремний, азот, фосфор, сера, хлор, натрий, калий, магний, кальций, алюминий, железо)</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9.2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сложных веществ, в том числе их водных растворов (вода, аммиак, хлороводород, сероводород, оксиды и гидроксиды металлов </w:t>
            </w:r>
            <w:r>
              <w:rPr>
                <w:rFonts w:ascii="Times New Roman" w:hAnsi="Times New Roman"/>
                <w:color w:val="000000"/>
                <w:sz w:val="24"/>
              </w:rPr>
              <w:t>I</w:t>
            </w:r>
            <w:r w:rsidRPr="00450298">
              <w:rPr>
                <w:rFonts w:ascii="Times New Roman" w:hAnsi="Times New Roman"/>
                <w:color w:val="000000"/>
                <w:sz w:val="24"/>
                <w:lang w:val="ru-RU"/>
              </w:rPr>
              <w:t>–</w:t>
            </w:r>
            <w:r>
              <w:rPr>
                <w:rFonts w:ascii="Times New Roman" w:hAnsi="Times New Roman"/>
                <w:color w:val="000000"/>
                <w:sz w:val="24"/>
              </w:rPr>
              <w:t>IIA</w:t>
            </w:r>
            <w:r w:rsidRPr="00450298">
              <w:rPr>
                <w:rFonts w:ascii="Times New Roman" w:hAnsi="Times New Roman"/>
                <w:color w:val="000000"/>
                <w:sz w:val="24"/>
                <w:lang w:val="ru-RU"/>
              </w:rPr>
              <w:t xml:space="preserve"> групп, алюминия, меди (</w:t>
            </w:r>
            <w:r>
              <w:rPr>
                <w:rFonts w:ascii="Times New Roman" w:hAnsi="Times New Roman"/>
                <w:color w:val="000000"/>
                <w:sz w:val="24"/>
              </w:rPr>
              <w:t>II</w:t>
            </w:r>
            <w:r w:rsidRPr="00450298">
              <w:rPr>
                <w:rFonts w:ascii="Times New Roman" w:hAnsi="Times New Roman"/>
                <w:color w:val="000000"/>
                <w:sz w:val="24"/>
                <w:lang w:val="ru-RU"/>
              </w:rPr>
              <w:t>), цинка, железа (</w:t>
            </w:r>
            <w:r>
              <w:rPr>
                <w:rFonts w:ascii="Times New Roman" w:hAnsi="Times New Roman"/>
                <w:color w:val="000000"/>
                <w:sz w:val="24"/>
              </w:rPr>
              <w:t>II</w:t>
            </w:r>
            <w:r w:rsidRPr="00450298">
              <w:rPr>
                <w:rFonts w:ascii="Times New Roman" w:hAnsi="Times New Roman"/>
                <w:color w:val="000000"/>
                <w:sz w:val="24"/>
                <w:lang w:val="ru-RU"/>
              </w:rPr>
              <w:t xml:space="preserve"> и </w:t>
            </w:r>
            <w:r>
              <w:rPr>
                <w:rFonts w:ascii="Times New Roman" w:hAnsi="Times New Roman"/>
                <w:color w:val="000000"/>
                <w:sz w:val="24"/>
              </w:rPr>
              <w:t>III</w:t>
            </w:r>
            <w:r w:rsidRPr="00450298">
              <w:rPr>
                <w:rFonts w:ascii="Times New Roman" w:hAnsi="Times New Roman"/>
                <w:color w:val="000000"/>
                <w:sz w:val="24"/>
                <w:lang w:val="ru-RU"/>
              </w:rPr>
              <w:t>), оксиды углерода (</w:t>
            </w:r>
            <w:r>
              <w:rPr>
                <w:rFonts w:ascii="Times New Roman" w:hAnsi="Times New Roman"/>
                <w:color w:val="000000"/>
                <w:sz w:val="24"/>
              </w:rPr>
              <w:t>II</w:t>
            </w:r>
            <w:r w:rsidRPr="00450298">
              <w:rPr>
                <w:rFonts w:ascii="Times New Roman" w:hAnsi="Times New Roman"/>
                <w:color w:val="000000"/>
                <w:sz w:val="24"/>
                <w:lang w:val="ru-RU"/>
              </w:rPr>
              <w:t xml:space="preserve"> и </w:t>
            </w:r>
            <w:r>
              <w:rPr>
                <w:rFonts w:ascii="Times New Roman" w:hAnsi="Times New Roman"/>
                <w:color w:val="000000"/>
                <w:sz w:val="24"/>
              </w:rPr>
              <w:t>IV</w:t>
            </w:r>
            <w:r w:rsidRPr="00450298">
              <w:rPr>
                <w:rFonts w:ascii="Times New Roman" w:hAnsi="Times New Roman"/>
                <w:color w:val="000000"/>
                <w:sz w:val="24"/>
                <w:lang w:val="ru-RU"/>
              </w:rPr>
              <w:t>), кремния (</w:t>
            </w:r>
            <w:r>
              <w:rPr>
                <w:rFonts w:ascii="Times New Roman" w:hAnsi="Times New Roman"/>
                <w:color w:val="000000"/>
                <w:sz w:val="24"/>
              </w:rPr>
              <w:t>IV</w:t>
            </w:r>
            <w:r w:rsidRPr="00450298">
              <w:rPr>
                <w:rFonts w:ascii="Times New Roman" w:hAnsi="Times New Roman"/>
                <w:color w:val="000000"/>
                <w:sz w:val="24"/>
                <w:lang w:val="ru-RU"/>
              </w:rPr>
              <w:t>), азота и фосфора (</w:t>
            </w:r>
            <w:r>
              <w:rPr>
                <w:rFonts w:ascii="Times New Roman" w:hAnsi="Times New Roman"/>
                <w:color w:val="000000"/>
                <w:sz w:val="24"/>
              </w:rPr>
              <w:t>III</w:t>
            </w:r>
            <w:r w:rsidRPr="00450298">
              <w:rPr>
                <w:rFonts w:ascii="Times New Roman" w:hAnsi="Times New Roman"/>
                <w:color w:val="000000"/>
                <w:sz w:val="24"/>
                <w:lang w:val="ru-RU"/>
              </w:rPr>
              <w:t xml:space="preserve"> и </w:t>
            </w:r>
            <w:r>
              <w:rPr>
                <w:rFonts w:ascii="Times New Roman" w:hAnsi="Times New Roman"/>
                <w:color w:val="000000"/>
                <w:sz w:val="24"/>
              </w:rPr>
              <w:t>V</w:t>
            </w:r>
            <w:r w:rsidRPr="00450298">
              <w:rPr>
                <w:rFonts w:ascii="Times New Roman" w:hAnsi="Times New Roman"/>
                <w:color w:val="000000"/>
                <w:sz w:val="24"/>
                <w:lang w:val="ru-RU"/>
              </w:rPr>
              <w:t>), серы (</w:t>
            </w:r>
            <w:r>
              <w:rPr>
                <w:rFonts w:ascii="Times New Roman" w:hAnsi="Times New Roman"/>
                <w:color w:val="000000"/>
                <w:sz w:val="24"/>
              </w:rPr>
              <w:t>IV</w:t>
            </w:r>
            <w:r w:rsidRPr="00450298">
              <w:rPr>
                <w:rFonts w:ascii="Times New Roman" w:hAnsi="Times New Roman"/>
                <w:color w:val="000000"/>
                <w:sz w:val="24"/>
                <w:lang w:val="ru-RU"/>
              </w:rPr>
              <w:t xml:space="preserve"> и </w:t>
            </w:r>
            <w:r>
              <w:rPr>
                <w:rFonts w:ascii="Times New Roman" w:hAnsi="Times New Roman"/>
                <w:color w:val="000000"/>
                <w:sz w:val="24"/>
              </w:rPr>
              <w:t>VI</w:t>
            </w:r>
            <w:r w:rsidRPr="00450298">
              <w:rPr>
                <w:rFonts w:ascii="Times New Roman" w:hAnsi="Times New Roman"/>
                <w:color w:val="000000"/>
                <w:sz w:val="24"/>
                <w:lang w:val="ru-RU"/>
              </w:rPr>
              <w:t>), сернистая, серная, азотистая, азотная, фосфорная, угольная, кремниевая кислота и их соли)</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9.3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прогнозировать и характеризовать свойства веществ в </w:t>
            </w:r>
            <w:r w:rsidRPr="00450298">
              <w:rPr>
                <w:rFonts w:ascii="Times New Roman" w:hAnsi="Times New Roman"/>
                <w:color w:val="000000"/>
                <w:sz w:val="24"/>
                <w:lang w:val="ru-RU"/>
              </w:rPr>
              <w:lastRenderedPageBreak/>
              <w:t xml:space="preserve">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10</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Умение составлять молекулярные и ионные уравнения реакций, в том числе</w:t>
            </w:r>
            <w:r w:rsidRPr="00450298">
              <w:rPr>
                <w:rFonts w:ascii="Times New Roman" w:hAnsi="Times New Roman"/>
                <w:color w:val="000000"/>
                <w:sz w:val="24"/>
                <w:shd w:val="clear" w:color="auto" w:fill="FFFFFF"/>
                <w:lang w:val="ru-RU"/>
              </w:rPr>
              <w:t>:</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10.1</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 xml:space="preserve">реакций ионного обмена </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10.2</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окислительно-восстановительных реакций</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10.3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иллюстрирующих химические свойства изученных классов (групп) неорганических веществ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10.4</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подтверждающих генетическую взаимосвязь между ними</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Умение вычислять (проводить расчёты</w:t>
            </w:r>
            <w:r>
              <w:rPr>
                <w:rFonts w:ascii="Times New Roman" w:hAnsi="Times New Roman"/>
                <w:color w:val="000000"/>
                <w:sz w:val="24"/>
                <w:shd w:val="clear" w:color="auto" w:fill="FFFFFF"/>
              </w:rPr>
              <w:t>):</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относительную молекулярную и молярную массы веществ, массовую долю химического элемента в соединении</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массовую долю вещества в растворе,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количество вещества и его массу, объем газов </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11.4</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 уравнениям химических реакций и находить количество вещества, объём и массу реагентов или продуктов реакции</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Владение (знание основ):</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безопасной работы с химическими веществами, химической посудой и лабораторным оборудованием</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Наличие практических навыков планирования и осуществления следующих химических экспериментов:</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изучение и описание физических свойств веществ; ознакомление с физическими и химическими явлениями; опыты, </w:t>
            </w:r>
            <w:r w:rsidRPr="00450298">
              <w:rPr>
                <w:rFonts w:ascii="Times New Roman" w:hAnsi="Times New Roman"/>
                <w:color w:val="000000"/>
                <w:sz w:val="24"/>
                <w:lang w:val="ru-RU"/>
              </w:rPr>
              <w:lastRenderedPageBreak/>
              <w:t>иллюстрирующие признаки протекания химических реакций</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13.2</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изучение способов разделения смесей</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13.3</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13.4</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приготовление растворов с определённой массовой долей растворённого вещества</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13.5</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применение индикаторов (лакмуса, метилоранжа и фенолфталеина) для определения характера среды в растворах кислот и щелочей</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13.6</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pacing w:val="-4"/>
                <w:sz w:val="24"/>
                <w:lang w:val="ru-RU"/>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sidRPr="00450298">
              <w:rPr>
                <w:rFonts w:ascii="Times New Roman" w:hAnsi="Times New Roman"/>
                <w:color w:val="000000"/>
                <w:sz w:val="24"/>
                <w:lang w:val="ru-RU"/>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13.7</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13.8</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tc>
      </w:tr>
      <w:tr w:rsidR="00F33C74">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w:t>
            </w:r>
          </w:p>
        </w:tc>
        <w:tc>
          <w:tcPr>
            <w:tcW w:w="11399"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Умение:</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14.1</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представлять результаты эксперимента в форме выводов, доказательств, графиков и таблиц и выявлять эмпирические закономерности</w:t>
            </w:r>
          </w:p>
        </w:tc>
      </w:tr>
      <w:tr w:rsidR="00F33C74" w:rsidRPr="00EE3FA2">
        <w:trPr>
          <w:trHeight w:val="144"/>
        </w:trPr>
        <w:tc>
          <w:tcPr>
            <w:tcW w:w="2003"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14.2</w:t>
            </w:r>
          </w:p>
        </w:tc>
        <w:tc>
          <w:tcPr>
            <w:tcW w:w="11399"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rsidR="00F33C74" w:rsidRPr="00450298" w:rsidRDefault="00F33C74">
      <w:pPr>
        <w:spacing w:after="0" w:line="336" w:lineRule="auto"/>
        <w:ind w:left="120"/>
        <w:rPr>
          <w:lang w:val="ru-RU"/>
        </w:rPr>
      </w:pPr>
    </w:p>
    <w:p w:rsidR="00F33C74" w:rsidRPr="00450298" w:rsidRDefault="00F33C74">
      <w:pPr>
        <w:rPr>
          <w:lang w:val="ru-RU"/>
        </w:rPr>
        <w:sectPr w:rsidR="00F33C74" w:rsidRPr="00450298">
          <w:pgSz w:w="11906" w:h="16383"/>
          <w:pgMar w:top="1134" w:right="850" w:bottom="1134" w:left="1701" w:header="720" w:footer="720" w:gutter="0"/>
          <w:cols w:space="720"/>
        </w:sectPr>
      </w:pPr>
    </w:p>
    <w:p w:rsidR="00F33C74" w:rsidRPr="00450298" w:rsidRDefault="00450298">
      <w:pPr>
        <w:spacing w:before="199" w:after="199" w:line="336" w:lineRule="auto"/>
        <w:ind w:left="120"/>
        <w:rPr>
          <w:lang w:val="ru-RU"/>
        </w:rPr>
      </w:pPr>
      <w:bookmarkStart w:id="14" w:name="block-62368198"/>
      <w:bookmarkEnd w:id="13"/>
      <w:r w:rsidRPr="00450298">
        <w:rPr>
          <w:rFonts w:ascii="Times New Roman" w:hAnsi="Times New Roman"/>
          <w:b/>
          <w:color w:val="000000"/>
          <w:sz w:val="28"/>
          <w:lang w:val="ru-RU"/>
        </w:rPr>
        <w:lastRenderedPageBreak/>
        <w:t>ПЕРЕЧЕНЬ ЭЛЕМЕНТОВ СОДЕРЖАНИЯ, ПРОВЕРЯЕМЫХ НА ОСНОВНОМ ГОСУДАРСТВЕННОМ ЭКЗАМЕНЕ ПО ХИМИИ</w:t>
      </w:r>
    </w:p>
    <w:p w:rsidR="00F33C74" w:rsidRPr="00450298" w:rsidRDefault="00F33C74">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387"/>
      </w:tblGrid>
      <w:tr w:rsidR="00F33C74">
        <w:trPr>
          <w:trHeight w:val="144"/>
        </w:trPr>
        <w:tc>
          <w:tcPr>
            <w:tcW w:w="958" w:type="dxa"/>
            <w:tcMar>
              <w:top w:w="50" w:type="dxa"/>
              <w:left w:w="100" w:type="dxa"/>
            </w:tcMar>
            <w:vAlign w:val="center"/>
          </w:tcPr>
          <w:p w:rsidR="00F33C74" w:rsidRDefault="00450298">
            <w:pPr>
              <w:spacing w:after="0"/>
              <w:ind w:left="272"/>
            </w:pPr>
            <w:r w:rsidRPr="00450298">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420" w:type="dxa"/>
            <w:tcMar>
              <w:top w:w="50" w:type="dxa"/>
              <w:left w:w="100" w:type="dxa"/>
            </w:tcMar>
            <w:vAlign w:val="center"/>
          </w:tcPr>
          <w:p w:rsidR="00F33C74" w:rsidRDefault="00450298">
            <w:pPr>
              <w:spacing w:after="0"/>
              <w:ind w:left="272"/>
            </w:pPr>
            <w:r>
              <w:rPr>
                <w:rFonts w:ascii="Times New Roman" w:hAnsi="Times New Roman"/>
                <w:b/>
                <w:color w:val="000000"/>
                <w:sz w:val="24"/>
              </w:rPr>
              <w:t xml:space="preserve"> Проверяемый элемент содержания </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Первоначальные химические понятия</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1.1</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Чистые вещества и смеси. Способы разделения смесей</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 xml:space="preserve">Атомы и молекулы. Химические элементы. Символы химических элементов. Простые и сложные вещества. </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1.3</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Химическая формула. Валентность атомов химических элементов. </w:t>
            </w:r>
            <w:r>
              <w:rPr>
                <w:rFonts w:ascii="Times New Roman" w:hAnsi="Times New Roman"/>
                <w:color w:val="000000"/>
                <w:sz w:val="24"/>
              </w:rPr>
              <w:t>Степень окисления</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1.4</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1.5</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Количество вещества. Моль. Молярная масса. Молярный объём газов. Взаимосвязь количества, массы и числа структурных единиц вещества</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1.6</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Физические и химические явления. Химическая реакция и её признаки. </w:t>
            </w:r>
            <w:r>
              <w:rPr>
                <w:rFonts w:ascii="Times New Roman" w:hAnsi="Times New Roman"/>
                <w:color w:val="000000"/>
                <w:sz w:val="24"/>
              </w:rPr>
              <w:t>Закон сохранения массы веществ. Химические уравнения</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Периодический закон и Периодическая система химических элементов Д.И. Менделеева. </w:t>
            </w:r>
            <w:r>
              <w:rPr>
                <w:rFonts w:ascii="Times New Roman" w:hAnsi="Times New Roman"/>
                <w:color w:val="000000"/>
                <w:sz w:val="24"/>
              </w:rPr>
              <w:t>Строение атомов</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2.1</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2.3</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Строение вещества</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3.1</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Химическая связь. Ковалентная (полярная и неполярная) связь. Электроотрицательность химических элементов. Ионная связь. </w:t>
            </w:r>
            <w:r>
              <w:rPr>
                <w:rFonts w:ascii="Times New Roman" w:hAnsi="Times New Roman"/>
                <w:color w:val="000000"/>
                <w:sz w:val="24"/>
              </w:rPr>
              <w:t>Металлическая связь</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3.2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Важнейшие представители неорганических веществ. Неметаллы и их соединения. </w:t>
            </w:r>
            <w:r>
              <w:rPr>
                <w:rFonts w:ascii="Times New Roman" w:hAnsi="Times New Roman"/>
                <w:color w:val="000000"/>
                <w:sz w:val="24"/>
              </w:rPr>
              <w:t>Металлы и их соединения</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4.1</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Физические и химические свойства простых веществ-неметаллов: водорода, хлора, кислорода, серы, азота, фосфора, углерода, кремния</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4.3</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Физические и химические свойства простых веществ-металлов: лития, натрия, калия, магния и кальция, алюминия, железа. </w:t>
            </w:r>
            <w:r>
              <w:rPr>
                <w:rFonts w:ascii="Times New Roman" w:hAnsi="Times New Roman"/>
                <w:color w:val="000000"/>
                <w:sz w:val="24"/>
              </w:rPr>
              <w:t>Электрохимический ряд напряжений металлов</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4.4</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Физические и химические свойства водородных соединений неметаллов: хлороводорода, сероводорода, аммиака</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4.5</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Физические и химические свойства оксидов неметаллов: серы (</w:t>
            </w:r>
            <w:r>
              <w:rPr>
                <w:rFonts w:ascii="Times New Roman" w:hAnsi="Times New Roman"/>
                <w:color w:val="000000"/>
                <w:sz w:val="24"/>
              </w:rPr>
              <w:t>IV</w:t>
            </w:r>
            <w:r w:rsidRPr="00450298">
              <w:rPr>
                <w:rFonts w:ascii="Times New Roman" w:hAnsi="Times New Roman"/>
                <w:color w:val="000000"/>
                <w:sz w:val="24"/>
                <w:lang w:val="ru-RU"/>
              </w:rPr>
              <w:t xml:space="preserve">, </w:t>
            </w:r>
            <w:r>
              <w:rPr>
                <w:rFonts w:ascii="Times New Roman" w:hAnsi="Times New Roman"/>
                <w:color w:val="000000"/>
                <w:sz w:val="24"/>
              </w:rPr>
              <w:t>VI</w:t>
            </w:r>
            <w:r w:rsidRPr="00450298">
              <w:rPr>
                <w:rFonts w:ascii="Times New Roman" w:hAnsi="Times New Roman"/>
                <w:color w:val="000000"/>
                <w:sz w:val="24"/>
                <w:lang w:val="ru-RU"/>
              </w:rPr>
              <w:t xml:space="preserve">), </w:t>
            </w:r>
            <w:proofErr w:type="gramStart"/>
            <w:r w:rsidRPr="00450298">
              <w:rPr>
                <w:rFonts w:ascii="Times New Roman" w:hAnsi="Times New Roman"/>
                <w:color w:val="000000"/>
                <w:sz w:val="24"/>
                <w:lang w:val="ru-RU"/>
              </w:rPr>
              <w:t>азота(</w:t>
            </w:r>
            <w:proofErr w:type="gramEnd"/>
            <w:r>
              <w:rPr>
                <w:rFonts w:ascii="Times New Roman" w:hAnsi="Times New Roman"/>
                <w:color w:val="000000"/>
                <w:sz w:val="24"/>
              </w:rPr>
              <w:t>II</w:t>
            </w:r>
            <w:r w:rsidRPr="00450298">
              <w:rPr>
                <w:rFonts w:ascii="Times New Roman" w:hAnsi="Times New Roman"/>
                <w:color w:val="000000"/>
                <w:sz w:val="24"/>
                <w:lang w:val="ru-RU"/>
              </w:rPr>
              <w:t xml:space="preserve">, </w:t>
            </w:r>
            <w:r>
              <w:rPr>
                <w:rFonts w:ascii="Times New Roman" w:hAnsi="Times New Roman"/>
                <w:color w:val="000000"/>
                <w:sz w:val="24"/>
              </w:rPr>
              <w:t>IV</w:t>
            </w:r>
            <w:r w:rsidRPr="00450298">
              <w:rPr>
                <w:rFonts w:ascii="Times New Roman" w:hAnsi="Times New Roman"/>
                <w:color w:val="000000"/>
                <w:sz w:val="24"/>
                <w:lang w:val="ru-RU"/>
              </w:rPr>
              <w:t xml:space="preserve">, </w:t>
            </w:r>
            <w:r>
              <w:rPr>
                <w:rFonts w:ascii="Times New Roman" w:hAnsi="Times New Roman"/>
                <w:color w:val="000000"/>
                <w:sz w:val="24"/>
              </w:rPr>
              <w:t>V</w:t>
            </w:r>
            <w:r w:rsidRPr="00450298">
              <w:rPr>
                <w:rFonts w:ascii="Times New Roman" w:hAnsi="Times New Roman"/>
                <w:color w:val="000000"/>
                <w:sz w:val="24"/>
                <w:lang w:val="ru-RU"/>
              </w:rPr>
              <w:t>), фосфора(</w:t>
            </w:r>
            <w:r>
              <w:rPr>
                <w:rFonts w:ascii="Times New Roman" w:hAnsi="Times New Roman"/>
                <w:color w:val="000000"/>
                <w:sz w:val="24"/>
              </w:rPr>
              <w:t>III</w:t>
            </w:r>
            <w:r w:rsidRPr="00450298">
              <w:rPr>
                <w:rFonts w:ascii="Times New Roman" w:hAnsi="Times New Roman"/>
                <w:color w:val="000000"/>
                <w:sz w:val="24"/>
                <w:lang w:val="ru-RU"/>
              </w:rPr>
              <w:t xml:space="preserve">, </w:t>
            </w:r>
            <w:r>
              <w:rPr>
                <w:rFonts w:ascii="Times New Roman" w:hAnsi="Times New Roman"/>
                <w:color w:val="000000"/>
                <w:sz w:val="24"/>
              </w:rPr>
              <w:t>V</w:t>
            </w:r>
            <w:r w:rsidRPr="00450298">
              <w:rPr>
                <w:rFonts w:ascii="Times New Roman" w:hAnsi="Times New Roman"/>
                <w:color w:val="000000"/>
                <w:sz w:val="24"/>
                <w:lang w:val="ru-RU"/>
              </w:rPr>
              <w:t>), углерода(</w:t>
            </w:r>
            <w:r>
              <w:rPr>
                <w:rFonts w:ascii="Times New Roman" w:hAnsi="Times New Roman"/>
                <w:color w:val="000000"/>
                <w:sz w:val="24"/>
              </w:rPr>
              <w:t>II</w:t>
            </w:r>
            <w:r w:rsidRPr="00450298">
              <w:rPr>
                <w:rFonts w:ascii="Times New Roman" w:hAnsi="Times New Roman"/>
                <w:color w:val="000000"/>
                <w:sz w:val="24"/>
                <w:lang w:val="ru-RU"/>
              </w:rPr>
              <w:t xml:space="preserve">, </w:t>
            </w:r>
            <w:r>
              <w:rPr>
                <w:rFonts w:ascii="Times New Roman" w:hAnsi="Times New Roman"/>
                <w:color w:val="000000"/>
                <w:sz w:val="24"/>
              </w:rPr>
              <w:t>IV</w:t>
            </w:r>
            <w:r w:rsidRPr="00450298">
              <w:rPr>
                <w:rFonts w:ascii="Times New Roman" w:hAnsi="Times New Roman"/>
                <w:color w:val="000000"/>
                <w:sz w:val="24"/>
                <w:lang w:val="ru-RU"/>
              </w:rPr>
              <w:t>), кремния(</w:t>
            </w:r>
            <w:r>
              <w:rPr>
                <w:rFonts w:ascii="Times New Roman" w:hAnsi="Times New Roman"/>
                <w:color w:val="000000"/>
                <w:sz w:val="24"/>
              </w:rPr>
              <w:t>IV</w:t>
            </w:r>
            <w:r w:rsidRPr="00450298">
              <w:rPr>
                <w:rFonts w:ascii="Times New Roman" w:hAnsi="Times New Roman"/>
                <w:color w:val="000000"/>
                <w:sz w:val="24"/>
                <w:lang w:val="ru-RU"/>
              </w:rPr>
              <w:t xml:space="preserve">). </w:t>
            </w:r>
            <w:r>
              <w:rPr>
                <w:rFonts w:ascii="Times New Roman" w:hAnsi="Times New Roman"/>
                <w:color w:val="000000"/>
                <w:sz w:val="24"/>
              </w:rPr>
              <w:t>Получение оксидов неметаллов</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4.6</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pacing w:val="-4"/>
                <w:sz w:val="24"/>
                <w:lang w:val="ru-RU"/>
              </w:rPr>
              <w:t xml:space="preserve">Химические свойства оксидов: металлов </w:t>
            </w:r>
            <w:r>
              <w:rPr>
                <w:rFonts w:ascii="Times New Roman" w:hAnsi="Times New Roman"/>
                <w:color w:val="000000"/>
                <w:spacing w:val="-4"/>
                <w:sz w:val="24"/>
              </w:rPr>
              <w:t>IA</w:t>
            </w:r>
            <w:r w:rsidRPr="00450298">
              <w:rPr>
                <w:rFonts w:ascii="Times New Roman" w:hAnsi="Times New Roman"/>
                <w:color w:val="000000"/>
                <w:spacing w:val="-4"/>
                <w:sz w:val="24"/>
                <w:lang w:val="ru-RU"/>
              </w:rPr>
              <w:t>–</w:t>
            </w:r>
            <w:r>
              <w:rPr>
                <w:rFonts w:ascii="Times New Roman" w:hAnsi="Times New Roman"/>
                <w:color w:val="000000"/>
                <w:spacing w:val="-4"/>
                <w:sz w:val="24"/>
              </w:rPr>
              <w:t>IIIA</w:t>
            </w:r>
            <w:r w:rsidRPr="00450298">
              <w:rPr>
                <w:rFonts w:ascii="Times New Roman" w:hAnsi="Times New Roman"/>
                <w:color w:val="000000"/>
                <w:spacing w:val="-4"/>
                <w:sz w:val="24"/>
                <w:lang w:val="ru-RU"/>
              </w:rPr>
              <w:t xml:space="preserve"> групп, цинка, меди(</w:t>
            </w:r>
            <w:r>
              <w:rPr>
                <w:rFonts w:ascii="Times New Roman" w:hAnsi="Times New Roman"/>
                <w:color w:val="000000"/>
                <w:spacing w:val="-4"/>
                <w:sz w:val="24"/>
              </w:rPr>
              <w:t>II</w:t>
            </w:r>
            <w:r w:rsidRPr="00450298">
              <w:rPr>
                <w:rFonts w:ascii="Times New Roman" w:hAnsi="Times New Roman"/>
                <w:color w:val="000000"/>
                <w:spacing w:val="-4"/>
                <w:sz w:val="24"/>
                <w:lang w:val="ru-RU"/>
              </w:rPr>
              <w:t xml:space="preserve">) и </w:t>
            </w:r>
            <w:proofErr w:type="gramStart"/>
            <w:r w:rsidRPr="00450298">
              <w:rPr>
                <w:rFonts w:ascii="Times New Roman" w:hAnsi="Times New Roman"/>
                <w:color w:val="000000"/>
                <w:spacing w:val="-4"/>
                <w:sz w:val="24"/>
                <w:lang w:val="ru-RU"/>
              </w:rPr>
              <w:t>железа(</w:t>
            </w:r>
            <w:proofErr w:type="gramEnd"/>
            <w:r>
              <w:rPr>
                <w:rFonts w:ascii="Times New Roman" w:hAnsi="Times New Roman"/>
                <w:color w:val="000000"/>
                <w:spacing w:val="-4"/>
                <w:sz w:val="24"/>
              </w:rPr>
              <w:t>II</w:t>
            </w:r>
            <w:r w:rsidRPr="00450298">
              <w:rPr>
                <w:rFonts w:ascii="Times New Roman" w:hAnsi="Times New Roman"/>
                <w:color w:val="000000"/>
                <w:spacing w:val="-4"/>
                <w:sz w:val="24"/>
                <w:lang w:val="ru-RU"/>
              </w:rPr>
              <w:t xml:space="preserve">, </w:t>
            </w:r>
            <w:r>
              <w:rPr>
                <w:rFonts w:ascii="Times New Roman" w:hAnsi="Times New Roman"/>
                <w:color w:val="000000"/>
                <w:spacing w:val="-4"/>
                <w:sz w:val="24"/>
              </w:rPr>
              <w:t>III</w:t>
            </w:r>
            <w:r w:rsidRPr="00450298">
              <w:rPr>
                <w:rFonts w:ascii="Times New Roman" w:hAnsi="Times New Roman"/>
                <w:color w:val="000000"/>
                <w:spacing w:val="-4"/>
                <w:sz w:val="24"/>
                <w:lang w:val="ru-RU"/>
              </w:rPr>
              <w:t>).</w:t>
            </w:r>
            <w:r w:rsidRPr="00450298">
              <w:rPr>
                <w:rFonts w:ascii="Times New Roman" w:hAnsi="Times New Roman"/>
                <w:color w:val="000000"/>
                <w:sz w:val="24"/>
                <w:lang w:val="ru-RU"/>
              </w:rPr>
              <w:t xml:space="preserve"> </w:t>
            </w:r>
            <w:r>
              <w:rPr>
                <w:rFonts w:ascii="Times New Roman" w:hAnsi="Times New Roman"/>
                <w:color w:val="000000"/>
                <w:sz w:val="24"/>
              </w:rPr>
              <w:t>Получение оксидов металлов</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4.7</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Химические свойства оснований и амфотерных гидроксидов (на примере гидроксидов алюминия, железа, цинка). </w:t>
            </w:r>
            <w:r>
              <w:rPr>
                <w:rFonts w:ascii="Times New Roman" w:hAnsi="Times New Roman"/>
                <w:color w:val="000000"/>
                <w:sz w:val="24"/>
              </w:rPr>
              <w:t>Получение оснований и амфотерных гидроксидов</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4.8</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4.9</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Общие химические свойства средних солей. </w:t>
            </w:r>
            <w:r>
              <w:rPr>
                <w:rFonts w:ascii="Times New Roman" w:hAnsi="Times New Roman"/>
                <w:color w:val="000000"/>
                <w:sz w:val="24"/>
              </w:rPr>
              <w:t>Получение солей</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4.10</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Получение, собирание, распознавание водорода, кислорода, аммиака, углекислого газа в лаборатории</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4.11</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Получение аммиака, серной и азотной кислот в промышленности. </w:t>
            </w:r>
            <w:r>
              <w:rPr>
                <w:rFonts w:ascii="Times New Roman" w:hAnsi="Times New Roman"/>
                <w:color w:val="000000"/>
                <w:sz w:val="24"/>
              </w:rPr>
              <w:t>Общие способы получения металлов</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4.12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Генетическая связь между классами неорганических соединений</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5</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Химические реакции</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5.1</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5.2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Тепловой эффект химической реакции, термохимические уравнения. Экзо- и эндотермические реакции. Термохимические уравнения</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5.3</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Окислительновосстановительные реакции. Окислители и восстановители. </w:t>
            </w:r>
            <w:r>
              <w:rPr>
                <w:rFonts w:ascii="Times New Roman" w:hAnsi="Times New Roman"/>
                <w:color w:val="000000"/>
                <w:sz w:val="24"/>
              </w:rPr>
              <w:t>Процессы окисления и восстановления. Электронный баланс окислительновосстановительной реакции</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5.4</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Теория электролитической диссоциации. Катионы, анионы. Электролиты и неэлектролиты. Сильные и слабые электролиты. </w:t>
            </w:r>
            <w:r>
              <w:rPr>
                <w:rFonts w:ascii="Times New Roman" w:hAnsi="Times New Roman"/>
                <w:color w:val="000000"/>
                <w:sz w:val="24"/>
              </w:rPr>
              <w:t>Степень диссоциации</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5.5</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Реакции ионного обмена. Условия протекания реакций ионного обмена, полные и сокращённые ионные уравнения реакций</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Химия и окружающая среда</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6.1</w:t>
            </w:r>
          </w:p>
        </w:tc>
        <w:tc>
          <w:tcPr>
            <w:tcW w:w="13420" w:type="dxa"/>
            <w:tcMar>
              <w:top w:w="50" w:type="dxa"/>
              <w:left w:w="100" w:type="dxa"/>
            </w:tcMar>
            <w:vAlign w:val="center"/>
          </w:tcPr>
          <w:p w:rsidR="00F33C74" w:rsidRDefault="00450298">
            <w:pPr>
              <w:spacing w:after="0" w:line="336" w:lineRule="auto"/>
              <w:ind w:left="365"/>
              <w:jc w:val="both"/>
            </w:pPr>
            <w:r w:rsidRPr="00450298">
              <w:rPr>
                <w:rFonts w:ascii="Times New Roman" w:hAnsi="Times New Roman"/>
                <w:color w:val="000000"/>
                <w:sz w:val="24"/>
                <w:lang w:val="ru-RU"/>
              </w:rPr>
              <w:t xml:space="preserve">Вещества и материалы в повседневной жизни человека. Безопасное использование веществ и химических реакций в лаборатории и быту. </w:t>
            </w:r>
            <w:r>
              <w:rPr>
                <w:rFonts w:ascii="Times New Roman" w:hAnsi="Times New Roman"/>
                <w:color w:val="000000"/>
                <w:sz w:val="24"/>
              </w:rPr>
              <w:t>Первая помощь при химических ожогах и отравлениях</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6.3</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6.4</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Природные источники углеводородов (уголь, природный газ, нефть), продукты их переработки (бензин), их роль в быту и промышленности</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6.5</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pacing w:val="-4"/>
                <w:sz w:val="24"/>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lastRenderedPageBreak/>
              <w:t>7</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Расчёты:</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7.1</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по формулам химических соединений</w:t>
            </w:r>
          </w:p>
        </w:tc>
      </w:tr>
      <w:tr w:rsidR="00F33C74" w:rsidRPr="00EE3FA2">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7.2</w:t>
            </w:r>
          </w:p>
        </w:tc>
        <w:tc>
          <w:tcPr>
            <w:tcW w:w="13420" w:type="dxa"/>
            <w:tcMar>
              <w:top w:w="50" w:type="dxa"/>
              <w:left w:w="100" w:type="dxa"/>
            </w:tcMar>
            <w:vAlign w:val="center"/>
          </w:tcPr>
          <w:p w:rsidR="00F33C74" w:rsidRPr="00450298" w:rsidRDefault="00450298">
            <w:pPr>
              <w:spacing w:after="0" w:line="336" w:lineRule="auto"/>
              <w:ind w:left="365"/>
              <w:jc w:val="both"/>
              <w:rPr>
                <w:lang w:val="ru-RU"/>
              </w:rPr>
            </w:pPr>
            <w:r w:rsidRPr="00450298">
              <w:rPr>
                <w:rFonts w:ascii="Times New Roman" w:hAnsi="Times New Roman"/>
                <w:color w:val="000000"/>
                <w:sz w:val="24"/>
                <w:lang w:val="ru-RU"/>
              </w:rPr>
              <w:t>массы (массовой) доли растворённого вещества в растворе</w:t>
            </w:r>
          </w:p>
        </w:tc>
      </w:tr>
      <w:tr w:rsidR="00F33C74">
        <w:trPr>
          <w:trHeight w:val="144"/>
        </w:trPr>
        <w:tc>
          <w:tcPr>
            <w:tcW w:w="958" w:type="dxa"/>
            <w:tcMar>
              <w:top w:w="50" w:type="dxa"/>
              <w:left w:w="100" w:type="dxa"/>
            </w:tcMar>
            <w:vAlign w:val="center"/>
          </w:tcPr>
          <w:p w:rsidR="00F33C74" w:rsidRDefault="00450298">
            <w:pPr>
              <w:spacing w:after="0" w:line="336" w:lineRule="auto"/>
              <w:ind w:left="365"/>
              <w:jc w:val="center"/>
            </w:pPr>
            <w:r>
              <w:rPr>
                <w:rFonts w:ascii="Times New Roman" w:hAnsi="Times New Roman"/>
                <w:color w:val="000000"/>
                <w:sz w:val="24"/>
              </w:rPr>
              <w:t>7.3</w:t>
            </w:r>
          </w:p>
        </w:tc>
        <w:tc>
          <w:tcPr>
            <w:tcW w:w="13420" w:type="dxa"/>
            <w:tcMar>
              <w:top w:w="50" w:type="dxa"/>
              <w:left w:w="100" w:type="dxa"/>
            </w:tcMar>
            <w:vAlign w:val="center"/>
          </w:tcPr>
          <w:p w:rsidR="00F33C74" w:rsidRDefault="00450298">
            <w:pPr>
              <w:spacing w:after="0" w:line="336" w:lineRule="auto"/>
              <w:ind w:left="365"/>
              <w:jc w:val="both"/>
            </w:pPr>
            <w:r>
              <w:rPr>
                <w:rFonts w:ascii="Times New Roman" w:hAnsi="Times New Roman"/>
                <w:color w:val="000000"/>
                <w:sz w:val="24"/>
              </w:rPr>
              <w:t>по химическим уравнениям</w:t>
            </w:r>
          </w:p>
        </w:tc>
      </w:tr>
    </w:tbl>
    <w:p w:rsidR="00F33C74" w:rsidRDefault="00F33C74">
      <w:pPr>
        <w:spacing w:after="0"/>
        <w:ind w:left="120"/>
      </w:pPr>
    </w:p>
    <w:p w:rsidR="00F33C74" w:rsidRDefault="00F33C74">
      <w:pPr>
        <w:sectPr w:rsidR="00F33C74">
          <w:pgSz w:w="11906" w:h="16383"/>
          <w:pgMar w:top="1134" w:right="850" w:bottom="1134" w:left="1701" w:header="720" w:footer="720" w:gutter="0"/>
          <w:cols w:space="720"/>
        </w:sectPr>
      </w:pPr>
    </w:p>
    <w:p w:rsidR="00F33C74" w:rsidRDefault="00450298">
      <w:pPr>
        <w:spacing w:after="0"/>
        <w:ind w:left="120"/>
      </w:pPr>
      <w:bookmarkStart w:id="15" w:name="block-62368199"/>
      <w:bookmarkEnd w:id="14"/>
      <w:r>
        <w:rPr>
          <w:rFonts w:ascii="Times New Roman" w:hAnsi="Times New Roman"/>
          <w:b/>
          <w:color w:val="000000"/>
          <w:sz w:val="28"/>
        </w:rPr>
        <w:lastRenderedPageBreak/>
        <w:t>УЧЕБНО-МЕТОДИЧЕСКОЕ ОБЕСПЕЧЕНИЕ ОБРАЗОВАТЕЛЬНОГО ПРОЦЕССА</w:t>
      </w:r>
    </w:p>
    <w:p w:rsidR="00F33C74" w:rsidRDefault="00450298">
      <w:pPr>
        <w:spacing w:after="0" w:line="480" w:lineRule="auto"/>
        <w:ind w:left="120"/>
      </w:pPr>
      <w:r>
        <w:rPr>
          <w:rFonts w:ascii="Times New Roman" w:hAnsi="Times New Roman"/>
          <w:b/>
          <w:color w:val="000000"/>
          <w:sz w:val="28"/>
        </w:rPr>
        <w:t>ОБЯЗАТЕЛЬНЫЕ УЧЕБНЫЕ МАТЕРИАЛЫ ДЛЯ УЧЕНИКА</w:t>
      </w:r>
    </w:p>
    <w:p w:rsidR="00F33C74" w:rsidRPr="00450298" w:rsidRDefault="00450298">
      <w:pPr>
        <w:spacing w:after="0" w:line="480" w:lineRule="auto"/>
        <w:ind w:left="120"/>
        <w:rPr>
          <w:lang w:val="ru-RU"/>
        </w:rPr>
      </w:pPr>
      <w:r w:rsidRPr="00450298">
        <w:rPr>
          <w:rFonts w:ascii="Times New Roman" w:hAnsi="Times New Roman"/>
          <w:color w:val="000000"/>
          <w:sz w:val="28"/>
          <w:lang w:val="ru-RU"/>
        </w:rPr>
        <w:t>• Химия: 8-й класс: базовый уровень: учебник; 5-е издание, переработанное Габриелян О.С., Остроумов И.Г., Сладков С.А. Акционерное общество «Издательство «Просвещение»</w:t>
      </w:r>
      <w:r w:rsidRPr="00450298">
        <w:rPr>
          <w:sz w:val="28"/>
          <w:lang w:val="ru-RU"/>
        </w:rPr>
        <w:br/>
      </w:r>
      <w:bookmarkStart w:id="16" w:name="bd05d80c-fcad-45de-a028-b236b74fbaf0"/>
      <w:r w:rsidRPr="00450298">
        <w:rPr>
          <w:rFonts w:ascii="Times New Roman" w:hAnsi="Times New Roman"/>
          <w:color w:val="000000"/>
          <w:sz w:val="28"/>
          <w:lang w:val="ru-RU"/>
        </w:rPr>
        <w:t xml:space="preserve"> • Химия: 9-й класс: базовый уровень: учебник; 5-е издание, переработанное Габриелян О.С., Остроумов И.Г., Сладков С.А. Акционерное общество «Издательство «Просвещение»</w:t>
      </w:r>
      <w:bookmarkEnd w:id="16"/>
    </w:p>
    <w:p w:rsidR="00F33C74" w:rsidRPr="00450298" w:rsidRDefault="00F33C74">
      <w:pPr>
        <w:spacing w:after="0" w:line="480" w:lineRule="auto"/>
        <w:ind w:left="120"/>
        <w:rPr>
          <w:lang w:val="ru-RU"/>
        </w:rPr>
      </w:pPr>
    </w:p>
    <w:p w:rsidR="00F33C74" w:rsidRPr="00450298" w:rsidRDefault="00F33C74">
      <w:pPr>
        <w:spacing w:after="0"/>
        <w:ind w:left="120"/>
        <w:rPr>
          <w:lang w:val="ru-RU"/>
        </w:rPr>
      </w:pPr>
    </w:p>
    <w:p w:rsidR="00F33C74" w:rsidRPr="00450298" w:rsidRDefault="00450298">
      <w:pPr>
        <w:spacing w:after="0" w:line="480" w:lineRule="auto"/>
        <w:ind w:left="120"/>
        <w:rPr>
          <w:lang w:val="ru-RU"/>
        </w:rPr>
      </w:pPr>
      <w:r w:rsidRPr="00450298">
        <w:rPr>
          <w:rFonts w:ascii="Times New Roman" w:hAnsi="Times New Roman"/>
          <w:b/>
          <w:color w:val="000000"/>
          <w:sz w:val="28"/>
          <w:lang w:val="ru-RU"/>
        </w:rPr>
        <w:t>МЕТОДИЧЕСКИЕ МАТЕРИАЛЫ ДЛЯ УЧИТЕЛЯ</w:t>
      </w:r>
    </w:p>
    <w:p w:rsidR="00F33C74" w:rsidRPr="00450298" w:rsidRDefault="00450298">
      <w:pPr>
        <w:spacing w:after="0" w:line="480" w:lineRule="auto"/>
        <w:ind w:left="120"/>
        <w:rPr>
          <w:lang w:val="ru-RU"/>
        </w:rPr>
      </w:pPr>
      <w:r w:rsidRPr="00450298">
        <w:rPr>
          <w:rFonts w:ascii="Times New Roman" w:hAnsi="Times New Roman"/>
          <w:color w:val="000000"/>
          <w:sz w:val="28"/>
          <w:lang w:val="ru-RU"/>
        </w:rPr>
        <w:t>1. Габриелян О. С., Воскобойникова Н. П., Яшукова А. В. Настольная книга учителя. Химия. 8 кл.: Методическое пособие. - М.: Дрофа, 2021.</w:t>
      </w:r>
      <w:r w:rsidRPr="00450298">
        <w:rPr>
          <w:sz w:val="28"/>
          <w:lang w:val="ru-RU"/>
        </w:rPr>
        <w:br/>
      </w:r>
      <w:r w:rsidRPr="00450298">
        <w:rPr>
          <w:rFonts w:ascii="Times New Roman" w:hAnsi="Times New Roman"/>
          <w:color w:val="000000"/>
          <w:sz w:val="28"/>
          <w:lang w:val="ru-RU"/>
        </w:rPr>
        <w:t xml:space="preserve"> 2. Габриелян О. С., Яшукова А. В. Тетрадь для лабораторных опытов и практических работ. 8 кл. К учебнику О. С. Габриеляна «Химия. 8 класс». М.: Дрофа, 2022.</w:t>
      </w:r>
      <w:r w:rsidRPr="00450298">
        <w:rPr>
          <w:sz w:val="28"/>
          <w:lang w:val="ru-RU"/>
        </w:rPr>
        <w:br/>
      </w:r>
      <w:r w:rsidRPr="00450298">
        <w:rPr>
          <w:rFonts w:ascii="Times New Roman" w:hAnsi="Times New Roman"/>
          <w:color w:val="000000"/>
          <w:sz w:val="28"/>
          <w:lang w:val="ru-RU"/>
        </w:rPr>
        <w:t xml:space="preserve"> 3. Габриелян, О. С. Методическое пособие к учебнику О. С. Габриеляна «Химия». 8 класс / О. С. Габриелян. — </w:t>
      </w:r>
      <w:proofErr w:type="gramStart"/>
      <w:r w:rsidRPr="00450298">
        <w:rPr>
          <w:rFonts w:ascii="Times New Roman" w:hAnsi="Times New Roman"/>
          <w:color w:val="000000"/>
          <w:sz w:val="28"/>
          <w:lang w:val="ru-RU"/>
        </w:rPr>
        <w:t>М. :</w:t>
      </w:r>
      <w:proofErr w:type="gramEnd"/>
      <w:r w:rsidRPr="00450298">
        <w:rPr>
          <w:rFonts w:ascii="Times New Roman" w:hAnsi="Times New Roman"/>
          <w:color w:val="000000"/>
          <w:sz w:val="28"/>
          <w:lang w:val="ru-RU"/>
        </w:rPr>
        <w:t xml:space="preserve"> Дрофа, 2021. — 109.</w:t>
      </w:r>
      <w:r w:rsidRPr="00450298">
        <w:rPr>
          <w:sz w:val="28"/>
          <w:lang w:val="ru-RU"/>
        </w:rPr>
        <w:br/>
      </w:r>
      <w:r w:rsidRPr="00450298">
        <w:rPr>
          <w:rFonts w:ascii="Times New Roman" w:hAnsi="Times New Roman"/>
          <w:color w:val="000000"/>
          <w:sz w:val="28"/>
          <w:lang w:val="ru-RU"/>
        </w:rPr>
        <w:t xml:space="preserve"> 4. Габриелян, О. С. Методическое пособие к учебнику О. С. Габриеляна «Химия». 9 класс / О. С. Габриелян. — </w:t>
      </w:r>
      <w:proofErr w:type="gramStart"/>
      <w:r w:rsidRPr="00450298">
        <w:rPr>
          <w:rFonts w:ascii="Times New Roman" w:hAnsi="Times New Roman"/>
          <w:color w:val="000000"/>
          <w:sz w:val="28"/>
          <w:lang w:val="ru-RU"/>
        </w:rPr>
        <w:t>М. :</w:t>
      </w:r>
      <w:proofErr w:type="gramEnd"/>
      <w:r w:rsidRPr="00450298">
        <w:rPr>
          <w:rFonts w:ascii="Times New Roman" w:hAnsi="Times New Roman"/>
          <w:color w:val="000000"/>
          <w:sz w:val="28"/>
          <w:lang w:val="ru-RU"/>
        </w:rPr>
        <w:t xml:space="preserve"> Дрофа, 2021. — 108.</w:t>
      </w:r>
      <w:r w:rsidRPr="00450298">
        <w:rPr>
          <w:sz w:val="28"/>
          <w:lang w:val="ru-RU"/>
        </w:rPr>
        <w:br/>
      </w:r>
      <w:r w:rsidRPr="00450298">
        <w:rPr>
          <w:rFonts w:ascii="Times New Roman" w:hAnsi="Times New Roman"/>
          <w:color w:val="000000"/>
          <w:sz w:val="28"/>
          <w:lang w:val="ru-RU"/>
        </w:rPr>
        <w:t xml:space="preserve"> 5. Химия : технологические карты к учебнику О. С. Габриеляна «Химия. 8 класс</w:t>
      </w:r>
      <w:proofErr w:type="gramStart"/>
      <w:r w:rsidRPr="00450298">
        <w:rPr>
          <w:rFonts w:ascii="Times New Roman" w:hAnsi="Times New Roman"/>
          <w:color w:val="000000"/>
          <w:sz w:val="28"/>
          <w:lang w:val="ru-RU"/>
        </w:rPr>
        <w:t>» :</w:t>
      </w:r>
      <w:proofErr w:type="gramEnd"/>
      <w:r w:rsidRPr="00450298">
        <w:rPr>
          <w:rFonts w:ascii="Times New Roman" w:hAnsi="Times New Roman"/>
          <w:color w:val="000000"/>
          <w:sz w:val="28"/>
          <w:lang w:val="ru-RU"/>
        </w:rPr>
        <w:t xml:space="preserve"> методическое пособие / Л. И. Асанова. — М. : Дрофа, 2020</w:t>
      </w:r>
      <w:r w:rsidRPr="00450298">
        <w:rPr>
          <w:sz w:val="28"/>
          <w:lang w:val="ru-RU"/>
        </w:rPr>
        <w:br/>
      </w:r>
      <w:r w:rsidRPr="00450298">
        <w:rPr>
          <w:rFonts w:ascii="Times New Roman" w:hAnsi="Times New Roman"/>
          <w:color w:val="000000"/>
          <w:sz w:val="28"/>
          <w:lang w:val="ru-RU"/>
        </w:rPr>
        <w:lastRenderedPageBreak/>
        <w:t xml:space="preserve"> 6. Химия : технологические карты к учебнику О. С. Габриеляна «Химия. 9 класс</w:t>
      </w:r>
      <w:proofErr w:type="gramStart"/>
      <w:r w:rsidRPr="00450298">
        <w:rPr>
          <w:rFonts w:ascii="Times New Roman" w:hAnsi="Times New Roman"/>
          <w:color w:val="000000"/>
          <w:sz w:val="28"/>
          <w:lang w:val="ru-RU"/>
        </w:rPr>
        <w:t>» :</w:t>
      </w:r>
      <w:proofErr w:type="gramEnd"/>
      <w:r w:rsidRPr="00450298">
        <w:rPr>
          <w:rFonts w:ascii="Times New Roman" w:hAnsi="Times New Roman"/>
          <w:color w:val="000000"/>
          <w:sz w:val="28"/>
          <w:lang w:val="ru-RU"/>
        </w:rPr>
        <w:t xml:space="preserve"> методическое пособие / Л. И. Асанова. — М. : Дрофа, 2018</w:t>
      </w:r>
      <w:r w:rsidRPr="00450298">
        <w:rPr>
          <w:sz w:val="28"/>
          <w:lang w:val="ru-RU"/>
        </w:rPr>
        <w:br/>
      </w:r>
      <w:r w:rsidRPr="00450298">
        <w:rPr>
          <w:rFonts w:ascii="Times New Roman" w:hAnsi="Times New Roman"/>
          <w:color w:val="000000"/>
          <w:sz w:val="28"/>
          <w:lang w:val="ru-RU"/>
        </w:rPr>
        <w:t xml:space="preserve"> 7. Химия. 8 кл.: Контрольные и проверочные работы к учебнику О. С. Габриеляна «Химия. 8» / О. С. Габриелян, П. Н. Березкин, А. А. Ушакова и др. - М.: Дрофа, 2022.</w:t>
      </w:r>
      <w:r w:rsidRPr="00450298">
        <w:rPr>
          <w:sz w:val="28"/>
          <w:lang w:val="ru-RU"/>
        </w:rPr>
        <w:br/>
      </w:r>
      <w:bookmarkStart w:id="17" w:name="7c258218-5acd-420c-9e0a-ede44ec27918"/>
      <w:bookmarkEnd w:id="17"/>
    </w:p>
    <w:p w:rsidR="00F33C74" w:rsidRPr="00450298" w:rsidRDefault="00F33C74">
      <w:pPr>
        <w:spacing w:after="0"/>
        <w:ind w:left="120"/>
        <w:rPr>
          <w:lang w:val="ru-RU"/>
        </w:rPr>
      </w:pPr>
    </w:p>
    <w:p w:rsidR="00F33C74" w:rsidRPr="00450298" w:rsidRDefault="00450298">
      <w:pPr>
        <w:spacing w:after="0" w:line="480" w:lineRule="auto"/>
        <w:ind w:left="120"/>
        <w:rPr>
          <w:lang w:val="ru-RU"/>
        </w:rPr>
      </w:pPr>
      <w:r w:rsidRPr="00450298">
        <w:rPr>
          <w:rFonts w:ascii="Times New Roman" w:hAnsi="Times New Roman"/>
          <w:b/>
          <w:color w:val="000000"/>
          <w:sz w:val="28"/>
          <w:lang w:val="ru-RU"/>
        </w:rPr>
        <w:t>ЦИФРОВЫЕ ОБРАЗОВАТЕЛЬНЫЕ РЕСУРСЫ И РЕСУРСЫ СЕТИ ИНТЕРНЕТ</w:t>
      </w:r>
    </w:p>
    <w:p w:rsidR="00F33C74" w:rsidRPr="00450298" w:rsidRDefault="00450298">
      <w:pPr>
        <w:spacing w:after="0" w:line="480" w:lineRule="auto"/>
        <w:ind w:left="120"/>
        <w:rPr>
          <w:lang w:val="ru-RU"/>
        </w:rPr>
      </w:pP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www</w:t>
      </w:r>
      <w:r w:rsidRPr="00450298">
        <w:rPr>
          <w:rFonts w:ascii="Times New Roman" w:hAnsi="Times New Roman"/>
          <w:color w:val="000000"/>
          <w:sz w:val="28"/>
          <w:lang w:val="ru-RU"/>
        </w:rPr>
        <w:t>.</w:t>
      </w:r>
      <w:r>
        <w:rPr>
          <w:rFonts w:ascii="Times New Roman" w:hAnsi="Times New Roman"/>
          <w:color w:val="000000"/>
          <w:sz w:val="28"/>
        </w:rPr>
        <w:t>chemnet</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 xml:space="preserve"> Газета «Химия» и сайт для учителя «Я иду на урок химии»</w:t>
      </w:r>
      <w:r w:rsidRPr="00450298">
        <w:rPr>
          <w:sz w:val="28"/>
          <w:lang w:val="ru-RU"/>
        </w:rPr>
        <w:br/>
      </w:r>
      <w:r w:rsidRPr="00450298">
        <w:rPr>
          <w:rFonts w:ascii="Times New Roman" w:hAnsi="Times New Roman"/>
          <w:color w:val="000000"/>
          <w:sz w:val="28"/>
          <w:lang w:val="ru-RU"/>
        </w:rPr>
        <w:t xml:space="preserve"> </w:t>
      </w: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him</w:t>
      </w:r>
      <w:r w:rsidRPr="00450298">
        <w:rPr>
          <w:rFonts w:ascii="Times New Roman" w:hAnsi="Times New Roman"/>
          <w:color w:val="000000"/>
          <w:sz w:val="28"/>
          <w:lang w:val="ru-RU"/>
        </w:rPr>
        <w:t>.1</w:t>
      </w:r>
      <w:r>
        <w:rPr>
          <w:rFonts w:ascii="Times New Roman" w:hAnsi="Times New Roman"/>
          <w:color w:val="000000"/>
          <w:sz w:val="28"/>
        </w:rPr>
        <w:t>september</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 xml:space="preserve"> Единая коллекция ЦОР: Предметная коллекция «Химия»</w:t>
      </w:r>
      <w:r w:rsidRPr="00450298">
        <w:rPr>
          <w:sz w:val="28"/>
          <w:lang w:val="ru-RU"/>
        </w:rPr>
        <w:br/>
      </w:r>
      <w:r w:rsidRPr="00450298">
        <w:rPr>
          <w:rFonts w:ascii="Times New Roman" w:hAnsi="Times New Roman"/>
          <w:color w:val="000000"/>
          <w:sz w:val="28"/>
          <w:lang w:val="ru-RU"/>
        </w:rPr>
        <w:t xml:space="preserve"> </w:t>
      </w: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school</w:t>
      </w:r>
      <w:r w:rsidRPr="00450298">
        <w:rPr>
          <w:rFonts w:ascii="Times New Roman" w:hAnsi="Times New Roman"/>
          <w:color w:val="000000"/>
          <w:sz w:val="28"/>
          <w:lang w:val="ru-RU"/>
        </w:rPr>
        <w:t>-</w:t>
      </w:r>
      <w:r>
        <w:rPr>
          <w:rFonts w:ascii="Times New Roman" w:hAnsi="Times New Roman"/>
          <w:color w:val="000000"/>
          <w:sz w:val="28"/>
        </w:rPr>
        <w:t>collection</w:t>
      </w:r>
      <w:r w:rsidRPr="00450298">
        <w:rPr>
          <w:rFonts w:ascii="Times New Roman" w:hAnsi="Times New Roman"/>
          <w:color w:val="000000"/>
          <w:sz w:val="28"/>
          <w:lang w:val="ru-RU"/>
        </w:rPr>
        <w:t>.</w:t>
      </w:r>
      <w:r>
        <w:rPr>
          <w:rFonts w:ascii="Times New Roman" w:hAnsi="Times New Roman"/>
          <w:color w:val="000000"/>
          <w:sz w:val="28"/>
        </w:rPr>
        <w:t>edu</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w:t>
      </w:r>
      <w:r>
        <w:rPr>
          <w:rFonts w:ascii="Times New Roman" w:hAnsi="Times New Roman"/>
          <w:color w:val="000000"/>
          <w:sz w:val="28"/>
        </w:rPr>
        <w:t>collection</w:t>
      </w:r>
      <w:r w:rsidRPr="00450298">
        <w:rPr>
          <w:rFonts w:ascii="Times New Roman" w:hAnsi="Times New Roman"/>
          <w:color w:val="000000"/>
          <w:sz w:val="28"/>
          <w:lang w:val="ru-RU"/>
        </w:rPr>
        <w:t>/</w:t>
      </w:r>
      <w:r>
        <w:rPr>
          <w:rFonts w:ascii="Times New Roman" w:hAnsi="Times New Roman"/>
          <w:color w:val="000000"/>
          <w:sz w:val="28"/>
        </w:rPr>
        <w:t>chemistry</w:t>
      </w:r>
      <w:r w:rsidRPr="00450298">
        <w:rPr>
          <w:rFonts w:ascii="Times New Roman" w:hAnsi="Times New Roman"/>
          <w:color w:val="000000"/>
          <w:sz w:val="28"/>
          <w:lang w:val="ru-RU"/>
        </w:rPr>
        <w:t xml:space="preserve"> Естественно-научные эксперименты: химия. Коллекция Российского общеобразовательного портала</w:t>
      </w:r>
      <w:r w:rsidRPr="00450298">
        <w:rPr>
          <w:sz w:val="28"/>
          <w:lang w:val="ru-RU"/>
        </w:rPr>
        <w:br/>
      </w:r>
      <w:r w:rsidRPr="00450298">
        <w:rPr>
          <w:rFonts w:ascii="Times New Roman" w:hAnsi="Times New Roman"/>
          <w:color w:val="000000"/>
          <w:sz w:val="28"/>
          <w:lang w:val="ru-RU"/>
        </w:rPr>
        <w:t xml:space="preserve"> </w:t>
      </w: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experiment</w:t>
      </w:r>
      <w:r w:rsidRPr="00450298">
        <w:rPr>
          <w:rFonts w:ascii="Times New Roman" w:hAnsi="Times New Roman"/>
          <w:color w:val="000000"/>
          <w:sz w:val="28"/>
          <w:lang w:val="ru-RU"/>
        </w:rPr>
        <w:t>.</w:t>
      </w:r>
      <w:r>
        <w:rPr>
          <w:rFonts w:ascii="Times New Roman" w:hAnsi="Times New Roman"/>
          <w:color w:val="000000"/>
          <w:sz w:val="28"/>
        </w:rPr>
        <w:t>edu</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 xml:space="preserve"> АЛХИМИК: сайт Л.Ю. Аликберовой</w:t>
      </w:r>
      <w:r w:rsidRPr="00450298">
        <w:rPr>
          <w:sz w:val="28"/>
          <w:lang w:val="ru-RU"/>
        </w:rPr>
        <w:br/>
      </w:r>
      <w:r w:rsidRPr="00450298">
        <w:rPr>
          <w:rFonts w:ascii="Times New Roman" w:hAnsi="Times New Roman"/>
          <w:color w:val="000000"/>
          <w:sz w:val="28"/>
          <w:lang w:val="ru-RU"/>
        </w:rPr>
        <w:t xml:space="preserve"> </w:t>
      </w: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www</w:t>
      </w:r>
      <w:r w:rsidRPr="00450298">
        <w:rPr>
          <w:rFonts w:ascii="Times New Roman" w:hAnsi="Times New Roman"/>
          <w:color w:val="000000"/>
          <w:sz w:val="28"/>
          <w:lang w:val="ru-RU"/>
        </w:rPr>
        <w:t xml:space="preserve"> </w:t>
      </w:r>
      <w:r>
        <w:rPr>
          <w:rFonts w:ascii="Times New Roman" w:hAnsi="Times New Roman"/>
          <w:color w:val="000000"/>
          <w:sz w:val="28"/>
        </w:rPr>
        <w:t>alhimik</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 xml:space="preserve"> Всероссийская олимпиада школьников по химии</w:t>
      </w:r>
      <w:r w:rsidRPr="00450298">
        <w:rPr>
          <w:sz w:val="28"/>
          <w:lang w:val="ru-RU"/>
        </w:rPr>
        <w:br/>
      </w:r>
      <w:r w:rsidRPr="00450298">
        <w:rPr>
          <w:rFonts w:ascii="Times New Roman" w:hAnsi="Times New Roman"/>
          <w:color w:val="000000"/>
          <w:sz w:val="28"/>
          <w:lang w:val="ru-RU"/>
        </w:rPr>
        <w:t xml:space="preserve"> </w:t>
      </w: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chem</w:t>
      </w:r>
      <w:r w:rsidRPr="00450298">
        <w:rPr>
          <w:rFonts w:ascii="Times New Roman" w:hAnsi="Times New Roman"/>
          <w:color w:val="000000"/>
          <w:sz w:val="28"/>
          <w:lang w:val="ru-RU"/>
        </w:rPr>
        <w:t>.</w:t>
      </w:r>
      <w:r>
        <w:rPr>
          <w:rFonts w:ascii="Times New Roman" w:hAnsi="Times New Roman"/>
          <w:color w:val="000000"/>
          <w:sz w:val="28"/>
        </w:rPr>
        <w:t>rusolymp</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 xml:space="preserve"> Органическая химия: электронный учебник для средней школы</w:t>
      </w:r>
      <w:r w:rsidRPr="00450298">
        <w:rPr>
          <w:sz w:val="28"/>
          <w:lang w:val="ru-RU"/>
        </w:rPr>
        <w:br/>
      </w:r>
      <w:r w:rsidRPr="00450298">
        <w:rPr>
          <w:rFonts w:ascii="Times New Roman" w:hAnsi="Times New Roman"/>
          <w:color w:val="000000"/>
          <w:sz w:val="28"/>
          <w:lang w:val="ru-RU"/>
        </w:rPr>
        <w:t xml:space="preserve"> </w:t>
      </w:r>
      <w:r>
        <w:rPr>
          <w:rFonts w:ascii="Times New Roman" w:hAnsi="Times New Roman"/>
          <w:color w:val="000000"/>
          <w:sz w:val="28"/>
        </w:rPr>
        <w:t>http</w:t>
      </w:r>
      <w:r w:rsidRPr="00450298">
        <w:rPr>
          <w:rFonts w:ascii="Times New Roman" w:hAnsi="Times New Roman"/>
          <w:color w:val="000000"/>
          <w:sz w:val="28"/>
          <w:lang w:val="ru-RU"/>
        </w:rPr>
        <w:t>://</w:t>
      </w:r>
      <w:r>
        <w:rPr>
          <w:rFonts w:ascii="Times New Roman" w:hAnsi="Times New Roman"/>
          <w:color w:val="000000"/>
          <w:sz w:val="28"/>
        </w:rPr>
        <w:t>www</w:t>
      </w:r>
      <w:r w:rsidRPr="00450298">
        <w:rPr>
          <w:rFonts w:ascii="Times New Roman" w:hAnsi="Times New Roman"/>
          <w:color w:val="000000"/>
          <w:sz w:val="28"/>
          <w:lang w:val="ru-RU"/>
        </w:rPr>
        <w:t>.</w:t>
      </w:r>
      <w:r>
        <w:rPr>
          <w:rFonts w:ascii="Times New Roman" w:hAnsi="Times New Roman"/>
          <w:color w:val="000000"/>
          <w:sz w:val="28"/>
        </w:rPr>
        <w:t>chemistry</w:t>
      </w:r>
      <w:r w:rsidRPr="00450298">
        <w:rPr>
          <w:rFonts w:ascii="Times New Roman" w:hAnsi="Times New Roman"/>
          <w:color w:val="000000"/>
          <w:sz w:val="28"/>
          <w:lang w:val="ru-RU"/>
        </w:rPr>
        <w:t>.</w:t>
      </w:r>
      <w:r>
        <w:rPr>
          <w:rFonts w:ascii="Times New Roman" w:hAnsi="Times New Roman"/>
          <w:color w:val="000000"/>
          <w:sz w:val="28"/>
        </w:rPr>
        <w:t>ssu</w:t>
      </w:r>
      <w:r w:rsidRPr="00450298">
        <w:rPr>
          <w:rFonts w:ascii="Times New Roman" w:hAnsi="Times New Roman"/>
          <w:color w:val="000000"/>
          <w:sz w:val="28"/>
          <w:lang w:val="ru-RU"/>
        </w:rPr>
        <w:t>.</w:t>
      </w:r>
      <w:r>
        <w:rPr>
          <w:rFonts w:ascii="Times New Roman" w:hAnsi="Times New Roman"/>
          <w:color w:val="000000"/>
          <w:sz w:val="28"/>
        </w:rPr>
        <w:t>samara</w:t>
      </w:r>
      <w:r w:rsidRPr="00450298">
        <w:rPr>
          <w:rFonts w:ascii="Times New Roman" w:hAnsi="Times New Roman"/>
          <w:color w:val="000000"/>
          <w:sz w:val="28"/>
          <w:lang w:val="ru-RU"/>
        </w:rPr>
        <w:t>.</w:t>
      </w:r>
      <w:r>
        <w:rPr>
          <w:rFonts w:ascii="Times New Roman" w:hAnsi="Times New Roman"/>
          <w:color w:val="000000"/>
          <w:sz w:val="28"/>
        </w:rPr>
        <w:t>ru</w:t>
      </w:r>
      <w:r w:rsidRPr="00450298">
        <w:rPr>
          <w:rFonts w:ascii="Times New Roman" w:hAnsi="Times New Roman"/>
          <w:color w:val="000000"/>
          <w:sz w:val="28"/>
          <w:lang w:val="ru-RU"/>
        </w:rPr>
        <w:t xml:space="preserve"> Основы химии: электронный учебник</w:t>
      </w:r>
      <w:r w:rsidRPr="00450298">
        <w:rPr>
          <w:sz w:val="28"/>
          <w:lang w:val="ru-RU"/>
        </w:rPr>
        <w:br/>
      </w:r>
      <w:r w:rsidRPr="00450298">
        <w:rPr>
          <w:sz w:val="28"/>
          <w:lang w:val="ru-RU"/>
        </w:rPr>
        <w:br/>
      </w:r>
      <w:r w:rsidRPr="00450298">
        <w:rPr>
          <w:sz w:val="28"/>
          <w:lang w:val="ru-RU"/>
        </w:rPr>
        <w:br/>
      </w:r>
      <w:r w:rsidRPr="00450298">
        <w:rPr>
          <w:sz w:val="28"/>
          <w:lang w:val="ru-RU"/>
        </w:rPr>
        <w:lastRenderedPageBreak/>
        <w:br/>
      </w:r>
      <w:bookmarkStart w:id="18" w:name="90de4b5a-88fc-4f80-ab94-3d9ac9d5e251"/>
      <w:bookmarkEnd w:id="18"/>
    </w:p>
    <w:p w:rsidR="00F33C74" w:rsidRPr="00450298" w:rsidRDefault="00F33C74">
      <w:pPr>
        <w:rPr>
          <w:lang w:val="ru-RU"/>
        </w:rPr>
        <w:sectPr w:rsidR="00F33C74" w:rsidRPr="00450298">
          <w:pgSz w:w="11906" w:h="16383"/>
          <w:pgMar w:top="1134" w:right="850" w:bottom="1134" w:left="1701" w:header="720" w:footer="720" w:gutter="0"/>
          <w:cols w:space="720"/>
        </w:sectPr>
      </w:pPr>
    </w:p>
    <w:bookmarkEnd w:id="15"/>
    <w:p w:rsidR="00D316EF" w:rsidRPr="00450298" w:rsidRDefault="00D316EF">
      <w:pPr>
        <w:rPr>
          <w:lang w:val="ru-RU"/>
        </w:rPr>
      </w:pPr>
    </w:p>
    <w:sectPr w:rsidR="00D316EF" w:rsidRPr="0045029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44DCD"/>
    <w:multiLevelType w:val="multilevel"/>
    <w:tmpl w:val="0A245F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74D0DC0"/>
    <w:multiLevelType w:val="multilevel"/>
    <w:tmpl w:val="3E0A6F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33C74"/>
    <w:rsid w:val="00450298"/>
    <w:rsid w:val="00D316EF"/>
    <w:rsid w:val="00EE3FA2"/>
    <w:rsid w:val="00F33C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D0AE93-D672-4B53-9A02-D91F9744A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45029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4502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a636" TargetMode="External"/><Relationship Id="rId117" Type="http://schemas.openxmlformats.org/officeDocument/2006/relationships/hyperlink" Target="https://m.edsoo.ru/00ade802"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47" Type="http://schemas.openxmlformats.org/officeDocument/2006/relationships/hyperlink" Target="https://m.edsoo.ru/ff0d448e" TargetMode="External"/><Relationship Id="rId63" Type="http://schemas.openxmlformats.org/officeDocument/2006/relationships/hyperlink" Target="https://m.edsoo.ru/ff0d5b40" TargetMode="External"/><Relationship Id="rId68" Type="http://schemas.openxmlformats.org/officeDocument/2006/relationships/hyperlink" Target="https://m.edsoo.ru/ff0d67ca" TargetMode="External"/><Relationship Id="rId84" Type="http://schemas.openxmlformats.org/officeDocument/2006/relationships/hyperlink" Target="https://m.edsoo.ru/00adb33c" TargetMode="External"/><Relationship Id="rId89" Type="http://schemas.openxmlformats.org/officeDocument/2006/relationships/hyperlink" Target="https://m.edsoo.ru/00adaab8" TargetMode="External"/><Relationship Id="rId112" Type="http://schemas.openxmlformats.org/officeDocument/2006/relationships/hyperlink" Target="https://m.edsoo.ru/00ade104" TargetMode="External"/><Relationship Id="rId133" Type="http://schemas.openxmlformats.org/officeDocument/2006/relationships/hyperlink" Target="https://m.edsoo.ru/00ae080a" TargetMode="External"/><Relationship Id="rId138" Type="http://schemas.openxmlformats.org/officeDocument/2006/relationships/hyperlink" Target="https://m.edsoo.ru/00ae1156" TargetMode="External"/><Relationship Id="rId154" Type="http://schemas.openxmlformats.org/officeDocument/2006/relationships/hyperlink" Target="https://m.edsoo.ru/00ae4270" TargetMode="External"/><Relationship Id="rId159" Type="http://schemas.openxmlformats.org/officeDocument/2006/relationships/theme" Target="theme/theme1.xml"/><Relationship Id="rId16" Type="http://schemas.openxmlformats.org/officeDocument/2006/relationships/hyperlink" Target="https://m.edsoo.ru/7f41a636" TargetMode="External"/><Relationship Id="rId107" Type="http://schemas.openxmlformats.org/officeDocument/2006/relationships/hyperlink" Target="https://m.edsoo.ru/00add9d4" TargetMode="External"/><Relationship Id="rId11" Type="http://schemas.openxmlformats.org/officeDocument/2006/relationships/hyperlink" Target="https://m.edsoo.ru/7f41837c" TargetMode="External"/><Relationship Id="rId32" Type="http://schemas.openxmlformats.org/officeDocument/2006/relationships/hyperlink" Target="https://m.edsoo.ru/ff0d2a6c" TargetMode="External"/><Relationship Id="rId37" Type="http://schemas.openxmlformats.org/officeDocument/2006/relationships/hyperlink" Target="https://m.edsoo.ru/ff0d323c" TargetMode="External"/><Relationship Id="rId53" Type="http://schemas.openxmlformats.org/officeDocument/2006/relationships/hyperlink" Target="https://m.edsoo.ru/ff0d4dd0" TargetMode="External"/><Relationship Id="rId58" Type="http://schemas.openxmlformats.org/officeDocument/2006/relationships/hyperlink" Target="https://m.edsoo.ru/ff0d542e" TargetMode="External"/><Relationship Id="rId74" Type="http://schemas.openxmlformats.org/officeDocument/2006/relationships/hyperlink" Target="https://m.edsoo.ru/00ad9a50" TargetMode="External"/><Relationship Id="rId79" Type="http://schemas.openxmlformats.org/officeDocument/2006/relationships/hyperlink" Target="https://m.edsoo.ru/00ada52c" TargetMode="External"/><Relationship Id="rId102" Type="http://schemas.openxmlformats.org/officeDocument/2006/relationships/hyperlink" Target="https://m.edsoo.ru/00adcade" TargetMode="External"/><Relationship Id="rId123" Type="http://schemas.openxmlformats.org/officeDocument/2006/relationships/hyperlink" Target="https://m.edsoo.ru/00adf180" TargetMode="External"/><Relationship Id="rId128" Type="http://schemas.openxmlformats.org/officeDocument/2006/relationships/hyperlink" Target="https://m.edsoo.ru/00adfd9c" TargetMode="External"/><Relationship Id="rId144" Type="http://schemas.openxmlformats.org/officeDocument/2006/relationships/hyperlink" Target="https://m.edsoo.ru/00ae1886" TargetMode="External"/><Relationship Id="rId149" Type="http://schemas.openxmlformats.org/officeDocument/2006/relationships/hyperlink" Target="https://m.edsoo.ru/00ae35e6" TargetMode="External"/><Relationship Id="rId5" Type="http://schemas.openxmlformats.org/officeDocument/2006/relationships/image" Target="media/image1.emf"/><Relationship Id="rId90" Type="http://schemas.openxmlformats.org/officeDocument/2006/relationships/hyperlink" Target="https://m.edsoo.ru/00adae28" TargetMode="External"/><Relationship Id="rId95" Type="http://schemas.openxmlformats.org/officeDocument/2006/relationships/hyperlink" Target="https://m.edsoo.ru/00adb59e" TargetMode="External"/><Relationship Id="rId22" Type="http://schemas.openxmlformats.org/officeDocument/2006/relationships/hyperlink" Target="https://m.edsoo.ru/7f41a636" TargetMode="External"/><Relationship Id="rId27" Type="http://schemas.openxmlformats.org/officeDocument/2006/relationships/hyperlink" Target="https://m.edsoo.ru/ff0d227e" TargetMode="External"/><Relationship Id="rId43" Type="http://schemas.openxmlformats.org/officeDocument/2006/relationships/hyperlink" Target="https://m.edsoo.ru/ff0d5708" TargetMode="External"/><Relationship Id="rId48" Type="http://schemas.openxmlformats.org/officeDocument/2006/relationships/hyperlink" Target="https://m.edsoo.ru/ff0d4614" TargetMode="External"/><Relationship Id="rId64" Type="http://schemas.openxmlformats.org/officeDocument/2006/relationships/hyperlink" Target="https://m.edsoo.ru/ff0d5eba" TargetMode="External"/><Relationship Id="rId69" Type="http://schemas.openxmlformats.org/officeDocument/2006/relationships/hyperlink" Target="https://m.edsoo.ru/ff0d67ca" TargetMode="External"/><Relationship Id="rId113" Type="http://schemas.openxmlformats.org/officeDocument/2006/relationships/hyperlink" Target="https://m.edsoo.ru/00ade348" TargetMode="External"/><Relationship Id="rId118" Type="http://schemas.openxmlformats.org/officeDocument/2006/relationships/hyperlink" Target="https://m.edsoo.ru/00adea28" TargetMode="External"/><Relationship Id="rId134" Type="http://schemas.openxmlformats.org/officeDocument/2006/relationships/hyperlink" Target="https://m.edsoo.ru/00ae0bf2" TargetMode="External"/><Relationship Id="rId139" Type="http://schemas.openxmlformats.org/officeDocument/2006/relationships/hyperlink" Target="https://m.edsoo.ru/00ae1278" TargetMode="External"/><Relationship Id="rId80" Type="http://schemas.openxmlformats.org/officeDocument/2006/relationships/hyperlink" Target="https://m.edsoo.ru/00ada342" TargetMode="External"/><Relationship Id="rId85" Type="http://schemas.openxmlformats.org/officeDocument/2006/relationships/hyperlink" Target="https://m.edsoo.ru/00adb486" TargetMode="External"/><Relationship Id="rId150" Type="http://schemas.openxmlformats.org/officeDocument/2006/relationships/hyperlink" Target="https://m.edsoo.ru/00ae3de8" TargetMode="External"/><Relationship Id="rId155" Type="http://schemas.openxmlformats.org/officeDocument/2006/relationships/hyperlink" Target="https://m.edsoo.ru/00ae0d0a"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be8" TargetMode="External"/><Relationship Id="rId38" Type="http://schemas.openxmlformats.org/officeDocument/2006/relationships/hyperlink" Target="https://m.edsoo.ru/ff0d350c" TargetMode="External"/><Relationship Id="rId59" Type="http://schemas.openxmlformats.org/officeDocument/2006/relationships/hyperlink" Target="https://m.edsoo.ru/ff0d55a0" TargetMode="External"/><Relationship Id="rId103" Type="http://schemas.openxmlformats.org/officeDocument/2006/relationships/hyperlink" Target="https://m.edsoo.ru/00adcd68" TargetMode="External"/><Relationship Id="rId108" Type="http://schemas.openxmlformats.org/officeDocument/2006/relationships/hyperlink" Target="https://m.edsoo.ru/00addd12" TargetMode="External"/><Relationship Id="rId124" Type="http://schemas.openxmlformats.org/officeDocument/2006/relationships/hyperlink" Target="https://m.edsoo.ru/00adf306" TargetMode="External"/><Relationship Id="rId129" Type="http://schemas.openxmlformats.org/officeDocument/2006/relationships/hyperlink" Target="https://m.edsoo.ru/00adfebe" TargetMode="External"/><Relationship Id="rId20" Type="http://schemas.openxmlformats.org/officeDocument/2006/relationships/hyperlink" Target="https://m.edsoo.ru/7f41a636" TargetMode="External"/><Relationship Id="rId41" Type="http://schemas.openxmlformats.org/officeDocument/2006/relationships/hyperlink" Target="https://m.edsoo.ru/ff0d3a16" TargetMode="External"/><Relationship Id="rId54" Type="http://schemas.openxmlformats.org/officeDocument/2006/relationships/hyperlink" Target="https://m.edsoo.ru/ff0d4dd0" TargetMode="External"/><Relationship Id="rId62" Type="http://schemas.openxmlformats.org/officeDocument/2006/relationships/hyperlink" Target="https://m.edsoo.ru/ff0d59e2" TargetMode="External"/><Relationship Id="rId70" Type="http://schemas.openxmlformats.org/officeDocument/2006/relationships/hyperlink" Target="https://m.edsoo.ru/ff0dfee2" TargetMode="External"/><Relationship Id="rId75" Type="http://schemas.openxmlformats.org/officeDocument/2006/relationships/hyperlink" Target="https://m.edsoo.ru/00ad9cb2" TargetMode="External"/><Relationship Id="rId83" Type="http://schemas.openxmlformats.org/officeDocument/2006/relationships/hyperlink" Target="https://m.edsoo.ru/00ada96e" TargetMode="External"/><Relationship Id="rId88" Type="http://schemas.openxmlformats.org/officeDocument/2006/relationships/hyperlink" Target="https://m.edsoo.ru/00adaab8" TargetMode="External"/><Relationship Id="rId91" Type="http://schemas.openxmlformats.org/officeDocument/2006/relationships/hyperlink" Target="https://m.edsoo.ru/00adb076" TargetMode="External"/><Relationship Id="rId96" Type="http://schemas.openxmlformats.org/officeDocument/2006/relationships/hyperlink" Target="https://m.edsoo.ru/00adb6b6" TargetMode="External"/><Relationship Id="rId111" Type="http://schemas.openxmlformats.org/officeDocument/2006/relationships/hyperlink" Target="https://m.edsoo.ru/00addfe2" TargetMode="External"/><Relationship Id="rId132" Type="http://schemas.openxmlformats.org/officeDocument/2006/relationships/hyperlink" Target="https://m.edsoo.ru/00ae054e" TargetMode="External"/><Relationship Id="rId140" Type="http://schemas.openxmlformats.org/officeDocument/2006/relationships/hyperlink" Target="https://m.edsoo.ru/00ae14b2" TargetMode="External"/><Relationship Id="rId145" Type="http://schemas.openxmlformats.org/officeDocument/2006/relationships/hyperlink" Target="https://m.edsoo.ru/00ae1ae8" TargetMode="External"/><Relationship Id="rId153" Type="http://schemas.openxmlformats.org/officeDocument/2006/relationships/hyperlink" Target="https://m.edsoo.ru/00ae4270"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15"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10c" TargetMode="External"/><Relationship Id="rId36" Type="http://schemas.openxmlformats.org/officeDocument/2006/relationships/hyperlink" Target="https://m.edsoo.ru/ff0d2eae" TargetMode="External"/><Relationship Id="rId49" Type="http://schemas.openxmlformats.org/officeDocument/2006/relationships/hyperlink" Target="https://m.edsoo.ru/ff0d497a" TargetMode="External"/><Relationship Id="rId57" Type="http://schemas.openxmlformats.org/officeDocument/2006/relationships/hyperlink" Target="https://m.edsoo.ru/ff0d4f42" TargetMode="External"/><Relationship Id="rId106" Type="http://schemas.openxmlformats.org/officeDocument/2006/relationships/hyperlink" Target="https://m.edsoo.ru/00add8b2" TargetMode="External"/><Relationship Id="rId114" Type="http://schemas.openxmlformats.org/officeDocument/2006/relationships/hyperlink" Target="https://m.edsoo.ru/00ade488" TargetMode="External"/><Relationship Id="rId119" Type="http://schemas.openxmlformats.org/officeDocument/2006/relationships/hyperlink" Target="https://m.edsoo.ru/00adec8a" TargetMode="External"/><Relationship Id="rId127" Type="http://schemas.openxmlformats.org/officeDocument/2006/relationships/hyperlink" Target="https://m.edsoo.ru/00adfc20" TargetMode="External"/><Relationship Id="rId10" Type="http://schemas.openxmlformats.org/officeDocument/2006/relationships/hyperlink" Target="https://m.edsoo.ru/7f41837c" TargetMode="External"/><Relationship Id="rId31" Type="http://schemas.openxmlformats.org/officeDocument/2006/relationships/hyperlink" Target="https://m.edsoo.ru/ff0d28c8" TargetMode="External"/><Relationship Id="rId44" Type="http://schemas.openxmlformats.org/officeDocument/2006/relationships/hyperlink" Target="https://m.edsoo.ru/ff0d3f34" TargetMode="External"/><Relationship Id="rId52" Type="http://schemas.openxmlformats.org/officeDocument/2006/relationships/hyperlink" Target="https://m.edsoo.ru/ff0d4ae2" TargetMode="External"/><Relationship Id="rId60" Type="http://schemas.openxmlformats.org/officeDocument/2006/relationships/hyperlink" Target="https://m.edsoo.ru/ff0d5708" TargetMode="External"/><Relationship Id="rId65" Type="http://schemas.openxmlformats.org/officeDocument/2006/relationships/hyperlink" Target="https://m.edsoo.ru/ff0d6342" TargetMode="External"/><Relationship Id="rId73" Type="http://schemas.openxmlformats.org/officeDocument/2006/relationships/hyperlink" Target="https://m.edsoo.ru/00ad9b7c" TargetMode="External"/><Relationship Id="rId78" Type="http://schemas.openxmlformats.org/officeDocument/2006/relationships/hyperlink" Target="https://m.edsoo.ru/00ada52c" TargetMode="External"/><Relationship Id="rId81" Type="http://schemas.openxmlformats.org/officeDocument/2006/relationships/hyperlink" Target="https://m.edsoo.ru/00ada6bc" TargetMode="External"/><Relationship Id="rId86" Type="http://schemas.openxmlformats.org/officeDocument/2006/relationships/hyperlink" Target="https://m.edsoo.ru/00adaab8" TargetMode="External"/><Relationship Id="rId94" Type="http://schemas.openxmlformats.org/officeDocument/2006/relationships/hyperlink" Target="https://m.edsoo.ru/ff0d61c6" TargetMode="External"/><Relationship Id="rId99" Type="http://schemas.openxmlformats.org/officeDocument/2006/relationships/hyperlink" Target="https://m.edsoo.ru/00adbcb0" TargetMode="External"/><Relationship Id="rId101" Type="http://schemas.openxmlformats.org/officeDocument/2006/relationships/hyperlink" Target="https://m.edsoo.ru/00adc28c" TargetMode="External"/><Relationship Id="rId122" Type="http://schemas.openxmlformats.org/officeDocument/2006/relationships/hyperlink" Target="https://m.edsoo.ru/00adf004" TargetMode="External"/><Relationship Id="rId130" Type="http://schemas.openxmlformats.org/officeDocument/2006/relationships/hyperlink" Target="https://m.edsoo.ru/00ae006c" TargetMode="External"/><Relationship Id="rId135" Type="http://schemas.openxmlformats.org/officeDocument/2006/relationships/hyperlink" Target="https://m.edsoo.ru/00ae0e18" TargetMode="External"/><Relationship Id="rId143" Type="http://schemas.openxmlformats.org/officeDocument/2006/relationships/hyperlink" Target="https://m.edsoo.ru/00ae15e8" TargetMode="External"/><Relationship Id="rId148" Type="http://schemas.openxmlformats.org/officeDocument/2006/relationships/hyperlink" Target="https://m.edsoo.ru/00ae1d86" TargetMode="External"/><Relationship Id="rId151" Type="http://schemas.openxmlformats.org/officeDocument/2006/relationships/hyperlink" Target="https://m.edsoo.ru/00ae1750" TargetMode="External"/><Relationship Id="rId156" Type="http://schemas.openxmlformats.org/officeDocument/2006/relationships/hyperlink" Target="https://m.edsoo.ru/00adb33c"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5230" TargetMode="External"/><Relationship Id="rId109" Type="http://schemas.openxmlformats.org/officeDocument/2006/relationships/hyperlink" Target="https://m.edsoo.ru/00addbfa" TargetMode="External"/><Relationship Id="rId34" Type="http://schemas.openxmlformats.org/officeDocument/2006/relationships/hyperlink" Target="https://m.edsoo.ru/ff0d2a6c" TargetMode="External"/><Relationship Id="rId50" Type="http://schemas.openxmlformats.org/officeDocument/2006/relationships/hyperlink" Target="https://m.edsoo.ru/ff0d4790" TargetMode="External"/><Relationship Id="rId55" Type="http://schemas.openxmlformats.org/officeDocument/2006/relationships/hyperlink" Target="https://m.edsoo.ru/ff0d50d2" TargetMode="External"/><Relationship Id="rId76" Type="http://schemas.openxmlformats.org/officeDocument/2006/relationships/hyperlink" Target="https://m.edsoo.ru/00ad9e1a" TargetMode="External"/><Relationship Id="rId97" Type="http://schemas.openxmlformats.org/officeDocument/2006/relationships/hyperlink" Target="https://m.edsoo.ru/00adb7e2" TargetMode="External"/><Relationship Id="rId104" Type="http://schemas.openxmlformats.org/officeDocument/2006/relationships/hyperlink" Target="https://m.edsoo.ru/00add44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518" TargetMode="External"/><Relationship Id="rId141" Type="http://schemas.openxmlformats.org/officeDocument/2006/relationships/hyperlink" Target="https://m.edsoo.ru/00ae14b2" TargetMode="External"/><Relationship Id="rId146" Type="http://schemas.openxmlformats.org/officeDocument/2006/relationships/hyperlink" Target="https://m.edsoo.ru/00ae1c64"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076" TargetMode="External"/><Relationship Id="rId2" Type="http://schemas.openxmlformats.org/officeDocument/2006/relationships/styles" Target="styles.xml"/><Relationship Id="rId29" Type="http://schemas.openxmlformats.org/officeDocument/2006/relationships/hyperlink" Target="https://m.edsoo.ru/ff0d23dc" TargetMode="External"/><Relationship Id="rId24" Type="http://schemas.openxmlformats.org/officeDocument/2006/relationships/hyperlink" Target="https://m.edsoo.ru/7f41a636" TargetMode="External"/><Relationship Id="rId40" Type="http://schemas.openxmlformats.org/officeDocument/2006/relationships/hyperlink" Target="https://m.edsoo.ru/ff0d37fa" TargetMode="External"/><Relationship Id="rId45" Type="http://schemas.openxmlformats.org/officeDocument/2006/relationships/hyperlink" Target="https://m.edsoo.ru/ff0d40c4" TargetMode="External"/><Relationship Id="rId66" Type="http://schemas.openxmlformats.org/officeDocument/2006/relationships/hyperlink" Target="https://m.edsoo.ru/ff0d664e" TargetMode="External"/><Relationship Id="rId87" Type="http://schemas.openxmlformats.org/officeDocument/2006/relationships/hyperlink" Target="https://m.edsoo.ru/00adac34" TargetMode="External"/><Relationship Id="rId110" Type="http://schemas.openxmlformats.org/officeDocument/2006/relationships/hyperlink" Target="https://m.edsoo.ru/00addec0" TargetMode="External"/><Relationship Id="rId115" Type="http://schemas.openxmlformats.org/officeDocument/2006/relationships/hyperlink" Target="https://m.edsoo.ru/00ade64a" TargetMode="External"/><Relationship Id="rId131" Type="http://schemas.openxmlformats.org/officeDocument/2006/relationships/hyperlink" Target="https://m.edsoo.ru/00ae027e" TargetMode="External"/><Relationship Id="rId136" Type="http://schemas.openxmlformats.org/officeDocument/2006/relationships/hyperlink" Target="https://m.edsoo.ru/00ae103e" TargetMode="External"/><Relationship Id="rId157" Type="http://schemas.openxmlformats.org/officeDocument/2006/relationships/hyperlink" Target="https://m.edsoo.ru/00ad9cb2" TargetMode="External"/><Relationship Id="rId61" Type="http://schemas.openxmlformats.org/officeDocument/2006/relationships/hyperlink" Target="https://m.edsoo.ru/ff0d587a" TargetMode="External"/><Relationship Id="rId82" Type="http://schemas.openxmlformats.org/officeDocument/2006/relationships/hyperlink" Target="https://m.edsoo.ru/00ada824" TargetMode="External"/><Relationship Id="rId152" Type="http://schemas.openxmlformats.org/officeDocument/2006/relationships/hyperlink" Target="https://m.edsoo.ru/00ae3f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6ca" TargetMode="External"/><Relationship Id="rId35" Type="http://schemas.openxmlformats.org/officeDocument/2006/relationships/hyperlink" Target="https://m.edsoo.ru/ff0d2d50" TargetMode="External"/><Relationship Id="rId56" Type="http://schemas.openxmlformats.org/officeDocument/2006/relationships/hyperlink" Target="https://m.edsoo.ru/ff0d4dd0" TargetMode="External"/><Relationship Id="rId77" Type="http://schemas.openxmlformats.org/officeDocument/2006/relationships/hyperlink" Target="https://m.edsoo.ru/00ad9ffa" TargetMode="External"/><Relationship Id="rId100" Type="http://schemas.openxmlformats.org/officeDocument/2006/relationships/hyperlink" Target="https://m.edsoo.ru/00adbe9a" TargetMode="External"/><Relationship Id="rId105" Type="http://schemas.openxmlformats.org/officeDocument/2006/relationships/hyperlink" Target="https://m.edsoo.ru/00add5d8" TargetMode="External"/><Relationship Id="rId126" Type="http://schemas.openxmlformats.org/officeDocument/2006/relationships/hyperlink" Target="https://m.edsoo.ru/00adf68a"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c4a" TargetMode="External"/><Relationship Id="rId72" Type="http://schemas.openxmlformats.org/officeDocument/2006/relationships/hyperlink" Target="https://m.edsoo.ru/00ad9474" TargetMode="External"/><Relationship Id="rId93" Type="http://schemas.openxmlformats.org/officeDocument/2006/relationships/hyperlink" Target="https://m.edsoo.ru/00ad9cb2" TargetMode="External"/><Relationship Id="rId98" Type="http://schemas.openxmlformats.org/officeDocument/2006/relationships/hyperlink" Target="https://m.edsoo.ru/00adbac6" TargetMode="External"/><Relationship Id="rId121" Type="http://schemas.openxmlformats.org/officeDocument/2006/relationships/hyperlink" Target="https://m.edsoo.ru/00adeea6" TargetMode="External"/><Relationship Id="rId142" Type="http://schemas.openxmlformats.org/officeDocument/2006/relationships/hyperlink" Target="https://m.edsoo.ru/00ae15e8"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290"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156" TargetMode="External"/><Relationship Id="rId158"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69</Pages>
  <Words>16468</Words>
  <Characters>93868</Characters>
  <Application>Microsoft Office Word</Application>
  <DocSecurity>0</DocSecurity>
  <Lines>782</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Секретарь</cp:lastModifiedBy>
  <cp:revision>3</cp:revision>
  <cp:lastPrinted>2025-09-24T11:47:00Z</cp:lastPrinted>
  <dcterms:created xsi:type="dcterms:W3CDTF">2025-09-24T11:45:00Z</dcterms:created>
  <dcterms:modified xsi:type="dcterms:W3CDTF">2025-09-24T12:05:00Z</dcterms:modified>
</cp:coreProperties>
</file>